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32F2" w:rsidRPr="00F349C8" w:rsidRDefault="00E33327" w:rsidP="00E33327">
      <w:pPr>
        <w:jc w:val="center"/>
        <w:rPr>
          <w:rFonts w:ascii="David" w:hAnsi="David" w:cs="David"/>
          <w:sz w:val="24"/>
          <w:szCs w:val="24"/>
          <w:u w:val="single"/>
          <w:rtl/>
        </w:rPr>
      </w:pPr>
      <w:r>
        <w:rPr>
          <w:rFonts w:ascii="David" w:hAnsi="David" w:cs="David"/>
          <w:sz w:val="24"/>
          <w:szCs w:val="24"/>
          <w:rtl/>
        </w:rPr>
        <w:t>הנדון</w:t>
      </w:r>
      <w:r w:rsidRPr="00053A85">
        <w:rPr>
          <w:sz w:val="36"/>
          <w:szCs w:val="36"/>
          <w:rtl/>
        </w:rPr>
        <w:t>:</w:t>
      </w:r>
      <w:bookmarkStart w:id="0" w:name="About"/>
      <w:bookmarkEnd w:id="0"/>
      <w:r w:rsidRPr="00C91D9C">
        <w:rPr>
          <w:rFonts w:hint="cs"/>
          <w:sz w:val="36"/>
          <w:szCs w:val="36"/>
          <w:u w:val="single"/>
          <w:rtl/>
        </w:rPr>
        <w:t xml:space="preserve"> </w:t>
      </w:r>
      <w:r w:rsidRPr="00E33327">
        <w:rPr>
          <w:rFonts w:ascii="David" w:hAnsi="David" w:cs="David" w:hint="eastAsia"/>
          <w:sz w:val="24"/>
          <w:szCs w:val="24"/>
          <w:u w:val="single"/>
          <w:rtl/>
        </w:rPr>
        <w:t>מכרז</w:t>
      </w:r>
      <w:r w:rsidRPr="00E33327">
        <w:rPr>
          <w:rFonts w:ascii="David" w:hAnsi="David" w:cs="David"/>
          <w:sz w:val="24"/>
          <w:szCs w:val="24"/>
          <w:u w:val="single"/>
          <w:rtl/>
        </w:rPr>
        <w:t xml:space="preserve"> פומבי </w:t>
      </w:r>
      <w:r w:rsidRPr="00E33327">
        <w:rPr>
          <w:rFonts w:ascii="David" w:hAnsi="David" w:cs="David" w:hint="cs"/>
          <w:sz w:val="24"/>
          <w:szCs w:val="24"/>
          <w:u w:val="single"/>
          <w:rtl/>
        </w:rPr>
        <w:t>30/2023 להענקת תו קניה נטען לעובדי משרד האוצר במועדים שונים</w:t>
      </w:r>
      <w:r w:rsidRPr="00C91D9C">
        <w:rPr>
          <w:sz w:val="36"/>
          <w:szCs w:val="36"/>
          <w:u w:val="single"/>
          <w:rtl/>
        </w:rPr>
        <w:t xml:space="preserve"> </w:t>
      </w:r>
      <w:r w:rsidR="004432F2" w:rsidRPr="00F349C8">
        <w:rPr>
          <w:rFonts w:ascii="David" w:hAnsi="David" w:cs="David"/>
          <w:sz w:val="24"/>
          <w:szCs w:val="24"/>
          <w:u w:val="single"/>
          <w:rtl/>
        </w:rPr>
        <w:t>- מענה לשאלות הבהרה</w:t>
      </w:r>
    </w:p>
    <w:p w:rsidR="00F36B43" w:rsidRPr="00F349C8" w:rsidRDefault="00F36B43" w:rsidP="004432F2">
      <w:pPr>
        <w:rPr>
          <w:rFonts w:ascii="David" w:hAnsi="David" w:cs="David"/>
          <w:sz w:val="24"/>
          <w:szCs w:val="24"/>
          <w:rtl/>
        </w:rPr>
      </w:pPr>
    </w:p>
    <w:p w:rsidR="001463CA" w:rsidRPr="00F349C8" w:rsidRDefault="001463CA" w:rsidP="001463CA">
      <w:pPr>
        <w:spacing w:after="0" w:line="360" w:lineRule="auto"/>
        <w:ind w:firstLine="13"/>
        <w:rPr>
          <w:rFonts w:ascii="David" w:hAnsi="David" w:cs="David"/>
          <w:sz w:val="24"/>
          <w:szCs w:val="24"/>
        </w:rPr>
      </w:pPr>
      <w:r w:rsidRPr="00F349C8">
        <w:rPr>
          <w:rFonts w:ascii="David" w:hAnsi="David" w:cs="David"/>
          <w:sz w:val="24"/>
          <w:szCs w:val="24"/>
          <w:rtl/>
        </w:rPr>
        <w:t xml:space="preserve">שלום רב, </w:t>
      </w:r>
    </w:p>
    <w:p w:rsidR="001463CA" w:rsidRPr="00F349C8" w:rsidRDefault="001463CA" w:rsidP="001463CA">
      <w:pPr>
        <w:spacing w:after="0" w:line="360" w:lineRule="auto"/>
        <w:ind w:firstLine="13"/>
        <w:jc w:val="center"/>
        <w:rPr>
          <w:rFonts w:ascii="David" w:hAnsi="David" w:cs="David"/>
          <w:sz w:val="24"/>
          <w:szCs w:val="24"/>
          <w:u w:val="single"/>
          <w:rtl/>
        </w:rPr>
      </w:pPr>
    </w:p>
    <w:p w:rsidR="0038676D" w:rsidRPr="00F349C8" w:rsidRDefault="0038676D" w:rsidP="004432F2">
      <w:pPr>
        <w:numPr>
          <w:ilvl w:val="0"/>
          <w:numId w:val="4"/>
        </w:numPr>
        <w:spacing w:after="0" w:line="360" w:lineRule="auto"/>
        <w:ind w:left="385" w:hanging="357"/>
        <w:jc w:val="both"/>
        <w:outlineLvl w:val="0"/>
        <w:rPr>
          <w:rFonts w:ascii="David" w:hAnsi="David" w:cs="David"/>
          <w:szCs w:val="24"/>
        </w:rPr>
      </w:pPr>
      <w:r w:rsidRPr="00F349C8">
        <w:rPr>
          <w:rFonts w:ascii="David" w:hAnsi="David" w:cs="David"/>
          <w:szCs w:val="24"/>
          <w:rtl/>
        </w:rPr>
        <w:t xml:space="preserve">בהמשך לפנייה שפורסמה ובמענה לשאלות ההבהרה, מצ"ב תשובות לשאלות והבהרות של עורך המכרז למסמכי המכרז. </w:t>
      </w:r>
    </w:p>
    <w:p w:rsidR="0038676D" w:rsidRPr="00F349C8" w:rsidRDefault="001463CA" w:rsidP="004432F2">
      <w:pPr>
        <w:numPr>
          <w:ilvl w:val="0"/>
          <w:numId w:val="4"/>
        </w:numPr>
        <w:spacing w:after="0" w:line="360" w:lineRule="auto"/>
        <w:ind w:left="385" w:hanging="357"/>
        <w:jc w:val="both"/>
        <w:rPr>
          <w:rFonts w:ascii="David" w:hAnsi="David" w:cs="David"/>
          <w:sz w:val="24"/>
          <w:szCs w:val="24"/>
        </w:rPr>
      </w:pPr>
      <w:r w:rsidRPr="00F349C8">
        <w:rPr>
          <w:rFonts w:ascii="David" w:hAnsi="David" w:cs="David"/>
          <w:sz w:val="24"/>
          <w:szCs w:val="24"/>
          <w:rtl/>
        </w:rPr>
        <w:t xml:space="preserve">וועדת המכרזים של </w:t>
      </w:r>
      <w:r w:rsidR="009669BD" w:rsidRPr="00F349C8">
        <w:rPr>
          <w:rFonts w:ascii="David" w:hAnsi="David" w:cs="David"/>
          <w:sz w:val="24"/>
          <w:szCs w:val="24"/>
          <w:rtl/>
        </w:rPr>
        <w:t>המשרד</w:t>
      </w:r>
      <w:r w:rsidR="00E31F84" w:rsidRPr="00F349C8">
        <w:rPr>
          <w:rFonts w:ascii="David" w:hAnsi="David" w:cs="David"/>
          <w:sz w:val="24"/>
          <w:szCs w:val="24"/>
          <w:rtl/>
        </w:rPr>
        <w:t xml:space="preserve"> דנה בשאלות</w:t>
      </w:r>
      <w:r w:rsidRPr="00F349C8">
        <w:rPr>
          <w:rFonts w:ascii="David" w:hAnsi="David" w:cs="David"/>
          <w:sz w:val="24"/>
          <w:szCs w:val="24"/>
          <w:rtl/>
        </w:rPr>
        <w:t xml:space="preserve"> ומצרפת </w:t>
      </w:r>
      <w:r w:rsidR="00E31F84" w:rsidRPr="00F349C8">
        <w:rPr>
          <w:rFonts w:ascii="David" w:hAnsi="David" w:cs="David"/>
          <w:sz w:val="24"/>
          <w:szCs w:val="24"/>
          <w:rtl/>
        </w:rPr>
        <w:t>מענה לשאלות הבהרה שהועברו אל וועדת המכרזים.</w:t>
      </w:r>
    </w:p>
    <w:p w:rsidR="0038676D" w:rsidRPr="00F349C8" w:rsidRDefault="0038676D" w:rsidP="004432F2">
      <w:pPr>
        <w:numPr>
          <w:ilvl w:val="0"/>
          <w:numId w:val="4"/>
        </w:numPr>
        <w:spacing w:after="0" w:line="360" w:lineRule="auto"/>
        <w:ind w:left="385" w:hanging="357"/>
        <w:jc w:val="both"/>
        <w:outlineLvl w:val="0"/>
        <w:rPr>
          <w:rFonts w:ascii="David" w:hAnsi="David" w:cs="David"/>
          <w:szCs w:val="24"/>
        </w:rPr>
      </w:pPr>
      <w:r w:rsidRPr="00F349C8">
        <w:rPr>
          <w:rFonts w:ascii="David" w:hAnsi="David" w:cs="David"/>
          <w:szCs w:val="24"/>
          <w:rtl/>
        </w:rPr>
        <w:t xml:space="preserve">כל ההבהרות, השינויים והתיקונים האמורים במכתב הבהרה זה ייחשבו כחלק ממסמכי המכרז. </w:t>
      </w:r>
    </w:p>
    <w:p w:rsidR="004432F2" w:rsidRPr="00F349C8" w:rsidRDefault="004432F2" w:rsidP="00B829B0">
      <w:pPr>
        <w:pStyle w:val="a4"/>
        <w:numPr>
          <w:ilvl w:val="0"/>
          <w:numId w:val="4"/>
        </w:numPr>
        <w:spacing w:after="0" w:line="360" w:lineRule="auto"/>
        <w:ind w:left="385" w:hanging="357"/>
        <w:rPr>
          <w:rFonts w:ascii="David" w:hAnsi="David" w:cs="David"/>
          <w:color w:val="1F497D"/>
        </w:rPr>
      </w:pPr>
      <w:r w:rsidRPr="00F349C8">
        <w:rPr>
          <w:rFonts w:ascii="David" w:hAnsi="David" w:cs="David"/>
          <w:sz w:val="24"/>
          <w:szCs w:val="24"/>
          <w:rtl/>
        </w:rPr>
        <w:t xml:space="preserve">הנכם נדרשים לחתום על שאלות ההבהרה ולצרף את הקובץ </w:t>
      </w:r>
      <w:r w:rsidRPr="00F349C8">
        <w:rPr>
          <w:rFonts w:ascii="David" w:hAnsi="David" w:cs="David"/>
          <w:b/>
          <w:bCs/>
          <w:sz w:val="24"/>
          <w:szCs w:val="24"/>
          <w:rtl/>
        </w:rPr>
        <w:t>כנספח</w:t>
      </w:r>
      <w:r w:rsidRPr="00F349C8">
        <w:rPr>
          <w:rFonts w:ascii="David" w:hAnsi="David" w:cs="David"/>
          <w:sz w:val="24"/>
          <w:szCs w:val="24"/>
          <w:rtl/>
        </w:rPr>
        <w:t xml:space="preserve"> למסמכי הפניה המוגשת על ידכם.</w:t>
      </w:r>
    </w:p>
    <w:p w:rsidR="0038676D" w:rsidRPr="00F349C8" w:rsidRDefault="0038676D" w:rsidP="004432F2">
      <w:pPr>
        <w:numPr>
          <w:ilvl w:val="0"/>
          <w:numId w:val="4"/>
        </w:numPr>
        <w:spacing w:after="0" w:line="360" w:lineRule="auto"/>
        <w:ind w:left="385" w:hanging="357"/>
        <w:jc w:val="both"/>
        <w:outlineLvl w:val="0"/>
        <w:rPr>
          <w:rFonts w:ascii="David" w:hAnsi="David" w:cs="David"/>
          <w:szCs w:val="24"/>
        </w:rPr>
      </w:pPr>
      <w:r w:rsidRPr="00F349C8">
        <w:rPr>
          <w:rFonts w:ascii="David" w:hAnsi="David" w:cs="David"/>
          <w:szCs w:val="24"/>
          <w:rtl/>
        </w:rPr>
        <w:t>אלא אם נאמר אחרת, לכל המונחים והמושגים האמורים במכתב הבהרה זה תהיה הפרשנות כאמור במסמכי הפניה.</w:t>
      </w:r>
    </w:p>
    <w:p w:rsidR="001463CA" w:rsidRPr="00F349C8" w:rsidRDefault="001463CA" w:rsidP="004432F2">
      <w:pPr>
        <w:pStyle w:val="a4"/>
        <w:numPr>
          <w:ilvl w:val="0"/>
          <w:numId w:val="4"/>
        </w:numPr>
        <w:spacing w:after="0" w:line="360" w:lineRule="auto"/>
        <w:ind w:left="385" w:hanging="357"/>
        <w:jc w:val="both"/>
        <w:rPr>
          <w:rFonts w:ascii="David" w:hAnsi="David" w:cs="David"/>
          <w:sz w:val="24"/>
          <w:szCs w:val="24"/>
        </w:rPr>
      </w:pPr>
      <w:r w:rsidRPr="00F349C8">
        <w:rPr>
          <w:rFonts w:ascii="David" w:hAnsi="David" w:cs="David"/>
          <w:sz w:val="24"/>
          <w:szCs w:val="24"/>
          <w:rtl/>
        </w:rPr>
        <w:t xml:space="preserve">יובהר כי אין להסתמך על כל הסבר או פירוש שניתן בעל פה או בכתב או בכל דרך אחרת על ידי מי מטעם </w:t>
      </w:r>
      <w:r w:rsidR="00B23514" w:rsidRPr="00F349C8">
        <w:rPr>
          <w:rFonts w:ascii="David" w:hAnsi="David" w:cs="David"/>
          <w:sz w:val="24"/>
          <w:szCs w:val="24"/>
          <w:rtl/>
        </w:rPr>
        <w:t>המ</w:t>
      </w:r>
      <w:r w:rsidR="003A6ABA" w:rsidRPr="00F349C8">
        <w:rPr>
          <w:rFonts w:ascii="David" w:hAnsi="David" w:cs="David"/>
          <w:sz w:val="24"/>
          <w:szCs w:val="24"/>
          <w:rtl/>
        </w:rPr>
        <w:t xml:space="preserve">זמין </w:t>
      </w:r>
      <w:r w:rsidRPr="00F349C8">
        <w:rPr>
          <w:rFonts w:ascii="David" w:hAnsi="David" w:cs="David"/>
          <w:sz w:val="24"/>
          <w:szCs w:val="24"/>
          <w:rtl/>
        </w:rPr>
        <w:t>או על ידי כל גורם אחר מטעמ</w:t>
      </w:r>
      <w:r w:rsidR="00B23514" w:rsidRPr="00F349C8">
        <w:rPr>
          <w:rFonts w:ascii="David" w:hAnsi="David" w:cs="David"/>
          <w:sz w:val="24"/>
          <w:szCs w:val="24"/>
          <w:rtl/>
        </w:rPr>
        <w:t>ו</w:t>
      </w:r>
      <w:r w:rsidRPr="00F349C8">
        <w:rPr>
          <w:rFonts w:ascii="David" w:hAnsi="David" w:cs="David"/>
          <w:sz w:val="24"/>
          <w:szCs w:val="24"/>
          <w:rtl/>
        </w:rPr>
        <w:t xml:space="preserve">, ככל שניתן, בכל פורום או צורה שהיא. השינויים היחידים מהאמור במסמכי המכרז וכל הפירושים וההבהרות להם הינם כמפורט במסמך זה בלבד. </w:t>
      </w:r>
    </w:p>
    <w:p w:rsidR="00E31F84" w:rsidRPr="00567128" w:rsidRDefault="00E31F84" w:rsidP="00E31F84">
      <w:pPr>
        <w:pStyle w:val="a4"/>
        <w:rPr>
          <w:rFonts w:ascii="Calibri" w:hAnsi="Calibri" w:cs="Calibri"/>
          <w:sz w:val="24"/>
          <w:szCs w:val="24"/>
          <w:rtl/>
        </w:rPr>
      </w:pPr>
    </w:p>
    <w:p w:rsidR="00E31F84" w:rsidRPr="00567128" w:rsidRDefault="00E31F84" w:rsidP="00E31F84">
      <w:pPr>
        <w:spacing w:before="120" w:after="120" w:line="360" w:lineRule="auto"/>
        <w:jc w:val="both"/>
        <w:rPr>
          <w:rFonts w:ascii="Calibri" w:hAnsi="Calibri" w:cs="Calibri"/>
          <w:sz w:val="24"/>
          <w:szCs w:val="24"/>
          <w:rtl/>
        </w:rPr>
      </w:pPr>
    </w:p>
    <w:p w:rsidR="00E31F84" w:rsidRPr="00567128" w:rsidRDefault="00E31F84" w:rsidP="00E31F84">
      <w:pPr>
        <w:spacing w:before="120" w:after="120" w:line="360" w:lineRule="auto"/>
        <w:jc w:val="both"/>
        <w:rPr>
          <w:rFonts w:ascii="Calibri" w:hAnsi="Calibri" w:cs="Calibri"/>
          <w:sz w:val="24"/>
          <w:szCs w:val="24"/>
          <w:rtl/>
        </w:rPr>
      </w:pPr>
    </w:p>
    <w:p w:rsidR="00E31F84" w:rsidRPr="00567128" w:rsidRDefault="00E31F84" w:rsidP="00E31F84">
      <w:pPr>
        <w:spacing w:before="120" w:after="120" w:line="360" w:lineRule="auto"/>
        <w:jc w:val="both"/>
        <w:rPr>
          <w:rFonts w:ascii="Calibri" w:hAnsi="Calibri" w:cs="Calibri"/>
          <w:sz w:val="24"/>
          <w:szCs w:val="24"/>
        </w:rPr>
      </w:pPr>
    </w:p>
    <w:p w:rsidR="001463CA" w:rsidRPr="00567128" w:rsidRDefault="001463CA" w:rsidP="001463CA">
      <w:pPr>
        <w:spacing w:after="0" w:line="240" w:lineRule="auto"/>
        <w:ind w:left="1827" w:firstLine="333"/>
        <w:rPr>
          <w:rFonts w:ascii="Calibri" w:hAnsi="Calibri" w:cs="Calibri"/>
          <w:sz w:val="24"/>
          <w:szCs w:val="24"/>
          <w:lang w:eastAsia="he-IL"/>
        </w:rPr>
      </w:pPr>
      <w:r w:rsidRPr="00567128">
        <w:rPr>
          <w:rFonts w:ascii="Calibri" w:hAnsi="Calibri" w:cs="Calibri"/>
          <w:sz w:val="24"/>
          <w:szCs w:val="24"/>
        </w:rPr>
        <w:tab/>
      </w:r>
      <w:r w:rsidRPr="00567128">
        <w:rPr>
          <w:rFonts w:ascii="Calibri" w:hAnsi="Calibri" w:cs="Calibri"/>
          <w:sz w:val="24"/>
          <w:szCs w:val="24"/>
        </w:rPr>
        <w:tab/>
      </w:r>
      <w:r w:rsidRPr="00567128">
        <w:rPr>
          <w:rFonts w:ascii="Calibri" w:hAnsi="Calibri" w:cs="Calibri"/>
          <w:sz w:val="24"/>
          <w:szCs w:val="24"/>
        </w:rPr>
        <w:tab/>
      </w:r>
      <w:r w:rsidRPr="00567128">
        <w:rPr>
          <w:rFonts w:ascii="Calibri" w:hAnsi="Calibri" w:cs="Calibri"/>
          <w:sz w:val="24"/>
          <w:szCs w:val="24"/>
        </w:rPr>
        <w:tab/>
      </w:r>
      <w:r w:rsidRPr="00567128">
        <w:rPr>
          <w:rFonts w:ascii="Calibri" w:hAnsi="Calibri" w:cs="Calibri"/>
          <w:sz w:val="24"/>
          <w:szCs w:val="24"/>
        </w:rPr>
        <w:tab/>
      </w:r>
      <w:r w:rsidRPr="00567128">
        <w:rPr>
          <w:rFonts w:ascii="Calibri" w:hAnsi="Calibri" w:cs="Calibri"/>
          <w:sz w:val="24"/>
          <w:szCs w:val="24"/>
        </w:rPr>
        <w:tab/>
      </w:r>
      <w:r w:rsidRPr="00567128">
        <w:rPr>
          <w:rFonts w:ascii="Calibri" w:hAnsi="Calibri" w:cs="Calibri"/>
          <w:sz w:val="24"/>
          <w:szCs w:val="24"/>
        </w:rPr>
        <w:tab/>
      </w:r>
    </w:p>
    <w:p w:rsidR="001463CA" w:rsidRPr="00567128" w:rsidRDefault="003A6ABA" w:rsidP="001463CA">
      <w:pPr>
        <w:spacing w:after="0" w:line="360" w:lineRule="auto"/>
        <w:ind w:left="4773" w:firstLine="333"/>
        <w:rPr>
          <w:rFonts w:ascii="Calibri" w:hAnsi="Calibri" w:cs="Calibri"/>
          <w:sz w:val="24"/>
          <w:szCs w:val="24"/>
          <w:rtl/>
          <w:lang w:eastAsia="he-IL"/>
        </w:rPr>
      </w:pPr>
      <w:r w:rsidRPr="00567128">
        <w:rPr>
          <w:rFonts w:ascii="Calibri" w:hAnsi="Calibri" w:cs="Calibri"/>
          <w:sz w:val="24"/>
          <w:szCs w:val="24"/>
          <w:rtl/>
          <w:lang w:eastAsia="he-IL"/>
        </w:rPr>
        <w:t xml:space="preserve"> </w:t>
      </w:r>
      <w:r w:rsidR="001463CA" w:rsidRPr="00567128">
        <w:rPr>
          <w:rFonts w:ascii="Calibri" w:hAnsi="Calibri" w:cs="Calibri"/>
          <w:sz w:val="24"/>
          <w:szCs w:val="24"/>
          <w:rtl/>
          <w:lang w:eastAsia="he-IL"/>
        </w:rPr>
        <w:t xml:space="preserve"> </w:t>
      </w:r>
      <w:r w:rsidR="001463CA" w:rsidRPr="00567128">
        <w:rPr>
          <w:rFonts w:ascii="Calibri" w:hAnsi="Calibri" w:cs="Calibri"/>
          <w:sz w:val="24"/>
          <w:szCs w:val="24"/>
          <w:rtl/>
          <w:lang w:eastAsia="he-IL"/>
        </w:rPr>
        <w:tab/>
      </w:r>
      <w:r w:rsidR="001463CA" w:rsidRPr="00567128">
        <w:rPr>
          <w:rFonts w:ascii="Calibri" w:hAnsi="Calibri" w:cs="Calibri"/>
          <w:sz w:val="24"/>
          <w:szCs w:val="24"/>
          <w:rtl/>
          <w:lang w:eastAsia="he-IL"/>
        </w:rPr>
        <w:tab/>
      </w:r>
      <w:r w:rsidRPr="00567128">
        <w:rPr>
          <w:rFonts w:ascii="Calibri" w:hAnsi="Calibri" w:cs="Calibri"/>
          <w:sz w:val="24"/>
          <w:szCs w:val="24"/>
          <w:rtl/>
          <w:lang w:eastAsia="he-IL"/>
        </w:rPr>
        <w:t xml:space="preserve">    </w:t>
      </w:r>
      <w:r w:rsidR="001463CA" w:rsidRPr="00567128">
        <w:rPr>
          <w:rFonts w:ascii="Calibri" w:hAnsi="Calibri" w:cs="Times New Roman"/>
          <w:sz w:val="24"/>
          <w:szCs w:val="24"/>
          <w:rtl/>
          <w:lang w:eastAsia="he-IL"/>
        </w:rPr>
        <w:t>בברכה</w:t>
      </w:r>
      <w:r w:rsidR="001463CA" w:rsidRPr="00567128">
        <w:rPr>
          <w:rFonts w:ascii="Calibri" w:hAnsi="Calibri" w:cs="Calibri"/>
          <w:sz w:val="24"/>
          <w:szCs w:val="24"/>
          <w:rtl/>
          <w:lang w:eastAsia="he-IL"/>
        </w:rPr>
        <w:t xml:space="preserve">, </w:t>
      </w:r>
    </w:p>
    <w:p w:rsidR="004A4F3D" w:rsidRPr="00567128" w:rsidRDefault="004A4F3D" w:rsidP="004F1394">
      <w:pPr>
        <w:spacing w:after="0" w:line="360" w:lineRule="auto"/>
        <w:ind w:left="5765"/>
        <w:rPr>
          <w:rFonts w:ascii="Calibri" w:hAnsi="Calibri" w:cs="Times New Roman"/>
          <w:sz w:val="24"/>
          <w:szCs w:val="24"/>
          <w:rtl/>
          <w:lang w:eastAsia="he-IL"/>
        </w:rPr>
        <w:sectPr w:rsidR="004A4F3D" w:rsidRPr="00567128" w:rsidSect="004A4F3D">
          <w:headerReference w:type="default" r:id="rId8"/>
          <w:pgSz w:w="11906" w:h="16838"/>
          <w:pgMar w:top="1440" w:right="1797" w:bottom="1440" w:left="1797" w:header="709" w:footer="709" w:gutter="0"/>
          <w:cols w:space="708"/>
          <w:bidi/>
          <w:rtlGutter/>
          <w:docGrid w:linePitch="360"/>
        </w:sectPr>
      </w:pPr>
    </w:p>
    <w:p w:rsidR="00C14F4F" w:rsidRPr="004432F2" w:rsidRDefault="00B404F9" w:rsidP="00C14F4F">
      <w:pPr>
        <w:rPr>
          <w:rFonts w:ascii="David" w:hAnsi="David" w:cs="David"/>
          <w:sz w:val="24"/>
          <w:szCs w:val="24"/>
          <w:u w:val="single"/>
          <w:rtl/>
        </w:rPr>
      </w:pPr>
      <w:r w:rsidRPr="004432F2">
        <w:rPr>
          <w:rFonts w:ascii="David" w:hAnsi="David" w:cs="David"/>
          <w:sz w:val="24"/>
          <w:szCs w:val="24"/>
          <w:u w:val="single"/>
          <w:rtl/>
        </w:rPr>
        <w:lastRenderedPageBreak/>
        <w:t>מע</w:t>
      </w:r>
      <w:r w:rsidR="00E31F84" w:rsidRPr="004432F2">
        <w:rPr>
          <w:rFonts w:ascii="David" w:hAnsi="David" w:cs="David"/>
          <w:sz w:val="24"/>
          <w:szCs w:val="24"/>
          <w:u w:val="single"/>
          <w:rtl/>
        </w:rPr>
        <w:t>נ</w:t>
      </w:r>
      <w:r w:rsidRPr="004432F2">
        <w:rPr>
          <w:rFonts w:ascii="David" w:hAnsi="David" w:cs="David"/>
          <w:sz w:val="24"/>
          <w:szCs w:val="24"/>
          <w:u w:val="single"/>
          <w:rtl/>
        </w:rPr>
        <w:t xml:space="preserve">ה לשאלות ההבהרה </w:t>
      </w:r>
    </w:p>
    <w:p w:rsidR="00B404F9" w:rsidRPr="00567128" w:rsidRDefault="00B404F9" w:rsidP="00C14F4F">
      <w:pPr>
        <w:rPr>
          <w:rFonts w:ascii="Calibri" w:hAnsi="Calibri" w:cs="Calibri"/>
          <w:sz w:val="24"/>
          <w:szCs w:val="24"/>
          <w:u w:val="single"/>
          <w:rtl/>
        </w:rPr>
      </w:pPr>
    </w:p>
    <w:tbl>
      <w:tblPr>
        <w:bidiVisual/>
        <w:tblW w:w="12410" w:type="dxa"/>
        <w:tblLook w:val="04A0" w:firstRow="1" w:lastRow="0" w:firstColumn="1" w:lastColumn="0" w:noHBand="0" w:noVBand="1"/>
      </w:tblPr>
      <w:tblGrid>
        <w:gridCol w:w="735"/>
        <w:gridCol w:w="1317"/>
        <w:gridCol w:w="1317"/>
        <w:gridCol w:w="5169"/>
        <w:gridCol w:w="3872"/>
      </w:tblGrid>
      <w:tr w:rsidR="004432F2" w:rsidRPr="00F349C8" w:rsidTr="007B28C7">
        <w:trPr>
          <w:trHeight w:val="370"/>
          <w:tblHeader/>
        </w:trPr>
        <w:tc>
          <w:tcPr>
            <w:tcW w:w="735"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E31F84" w:rsidRPr="00F349C8" w:rsidRDefault="00E31F84" w:rsidP="00B404F9">
            <w:pPr>
              <w:spacing w:after="0" w:line="240" w:lineRule="auto"/>
              <w:jc w:val="center"/>
              <w:rPr>
                <w:rFonts w:ascii="David" w:eastAsia="Times New Roman" w:hAnsi="David" w:cs="David"/>
                <w:sz w:val="24"/>
                <w:szCs w:val="24"/>
              </w:rPr>
            </w:pPr>
            <w:proofErr w:type="spellStart"/>
            <w:r w:rsidRPr="00F349C8">
              <w:rPr>
                <w:rFonts w:ascii="David" w:eastAsia="Times New Roman" w:hAnsi="David" w:cs="David"/>
                <w:sz w:val="24"/>
                <w:szCs w:val="24"/>
                <w:rtl/>
              </w:rPr>
              <w:t>מס"ד</w:t>
            </w:r>
            <w:proofErr w:type="spellEnd"/>
          </w:p>
        </w:tc>
        <w:tc>
          <w:tcPr>
            <w:tcW w:w="1317"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E31F84" w:rsidRPr="00F349C8" w:rsidRDefault="00E31F84" w:rsidP="00B404F9">
            <w:pPr>
              <w:spacing w:after="0" w:line="240" w:lineRule="auto"/>
              <w:jc w:val="center"/>
              <w:rPr>
                <w:rFonts w:ascii="David" w:eastAsia="Times New Roman" w:hAnsi="David" w:cs="David"/>
                <w:sz w:val="24"/>
                <w:szCs w:val="24"/>
                <w:rtl/>
              </w:rPr>
            </w:pPr>
            <w:r w:rsidRPr="00F349C8">
              <w:rPr>
                <w:rFonts w:ascii="David" w:eastAsia="Times New Roman" w:hAnsi="David" w:cs="David"/>
                <w:sz w:val="24"/>
                <w:szCs w:val="24"/>
                <w:rtl/>
              </w:rPr>
              <w:t xml:space="preserve"> סעיף </w:t>
            </w:r>
          </w:p>
        </w:tc>
        <w:tc>
          <w:tcPr>
            <w:tcW w:w="1317"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E31F84" w:rsidRPr="00F349C8" w:rsidRDefault="00E31F84" w:rsidP="00B404F9">
            <w:pPr>
              <w:spacing w:after="0" w:line="240" w:lineRule="auto"/>
              <w:rPr>
                <w:rFonts w:ascii="David" w:eastAsia="Times New Roman" w:hAnsi="David" w:cs="David"/>
                <w:sz w:val="24"/>
                <w:szCs w:val="24"/>
                <w:rtl/>
              </w:rPr>
            </w:pPr>
            <w:r w:rsidRPr="00F349C8">
              <w:rPr>
                <w:rFonts w:ascii="David" w:eastAsia="Times New Roman" w:hAnsi="David" w:cs="David"/>
                <w:sz w:val="24"/>
                <w:szCs w:val="24"/>
                <w:rtl/>
              </w:rPr>
              <w:t>נושא הסעיף</w:t>
            </w:r>
          </w:p>
        </w:tc>
        <w:tc>
          <w:tcPr>
            <w:tcW w:w="5169"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E31F84" w:rsidRPr="00F349C8" w:rsidRDefault="00E31F84" w:rsidP="00B404F9">
            <w:pPr>
              <w:spacing w:after="0" w:line="240" w:lineRule="auto"/>
              <w:rPr>
                <w:rFonts w:ascii="David" w:eastAsia="Times New Roman" w:hAnsi="David" w:cs="David"/>
                <w:sz w:val="24"/>
                <w:szCs w:val="24"/>
                <w:rtl/>
              </w:rPr>
            </w:pPr>
            <w:r w:rsidRPr="00F349C8">
              <w:rPr>
                <w:rFonts w:ascii="David" w:eastAsia="Times New Roman" w:hAnsi="David" w:cs="David"/>
                <w:sz w:val="24"/>
                <w:szCs w:val="24"/>
                <w:rtl/>
              </w:rPr>
              <w:t>פרוט השאלה</w:t>
            </w:r>
          </w:p>
        </w:tc>
        <w:tc>
          <w:tcPr>
            <w:tcW w:w="3872"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E31F84" w:rsidRPr="00F349C8" w:rsidRDefault="00E31F84" w:rsidP="00B404F9">
            <w:pPr>
              <w:spacing w:after="0" w:line="240" w:lineRule="auto"/>
              <w:rPr>
                <w:rFonts w:ascii="David" w:eastAsia="Times New Roman" w:hAnsi="David" w:cs="David"/>
                <w:sz w:val="24"/>
                <w:szCs w:val="24"/>
                <w:rtl/>
              </w:rPr>
            </w:pPr>
            <w:r w:rsidRPr="00F349C8">
              <w:rPr>
                <w:rFonts w:ascii="David" w:eastAsia="Times New Roman" w:hAnsi="David" w:cs="David"/>
                <w:sz w:val="24"/>
                <w:szCs w:val="24"/>
                <w:rtl/>
              </w:rPr>
              <w:t>מענה מוצע</w:t>
            </w:r>
          </w:p>
        </w:tc>
      </w:tr>
      <w:tr w:rsidR="004432F2" w:rsidRPr="00F349C8" w:rsidTr="007B28C7">
        <w:trPr>
          <w:trHeight w:val="863"/>
        </w:trPr>
        <w:tc>
          <w:tcPr>
            <w:tcW w:w="735" w:type="dxa"/>
            <w:tcBorders>
              <w:top w:val="nil"/>
              <w:left w:val="single" w:sz="4" w:space="0" w:color="auto"/>
              <w:bottom w:val="single" w:sz="4" w:space="0" w:color="auto"/>
              <w:right w:val="single" w:sz="4" w:space="0" w:color="auto"/>
            </w:tcBorders>
            <w:shd w:val="clear" w:color="auto" w:fill="auto"/>
            <w:vAlign w:val="center"/>
          </w:tcPr>
          <w:p w:rsidR="00E31F84" w:rsidRPr="00F349C8" w:rsidRDefault="00C15977" w:rsidP="00B404F9">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w:t>
            </w:r>
          </w:p>
        </w:tc>
        <w:tc>
          <w:tcPr>
            <w:tcW w:w="1317" w:type="dxa"/>
            <w:tcBorders>
              <w:top w:val="nil"/>
              <w:left w:val="single" w:sz="4" w:space="0" w:color="auto"/>
              <w:bottom w:val="single" w:sz="4" w:space="0" w:color="auto"/>
              <w:right w:val="single" w:sz="4" w:space="0" w:color="auto"/>
            </w:tcBorders>
            <w:shd w:val="clear" w:color="auto" w:fill="auto"/>
            <w:vAlign w:val="center"/>
          </w:tcPr>
          <w:p w:rsidR="00E31F84" w:rsidRPr="00F349C8" w:rsidRDefault="00C15977" w:rsidP="00B404F9">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כללי</w:t>
            </w:r>
          </w:p>
        </w:tc>
        <w:tc>
          <w:tcPr>
            <w:tcW w:w="1317" w:type="dxa"/>
            <w:tcBorders>
              <w:top w:val="nil"/>
              <w:left w:val="single" w:sz="4" w:space="0" w:color="auto"/>
              <w:bottom w:val="single" w:sz="4" w:space="0" w:color="auto"/>
              <w:right w:val="single" w:sz="4" w:space="0" w:color="auto"/>
            </w:tcBorders>
            <w:shd w:val="clear" w:color="auto" w:fill="auto"/>
            <w:vAlign w:val="center"/>
          </w:tcPr>
          <w:p w:rsidR="00E31F84" w:rsidRPr="00F349C8" w:rsidRDefault="00C15977" w:rsidP="00B404F9">
            <w:pPr>
              <w:spacing w:after="0" w:line="240" w:lineRule="auto"/>
              <w:rPr>
                <w:rFonts w:ascii="David" w:eastAsia="Times New Roman" w:hAnsi="David" w:cs="David"/>
                <w:sz w:val="24"/>
                <w:szCs w:val="24"/>
                <w:rtl/>
              </w:rPr>
            </w:pPr>
            <w:r>
              <w:rPr>
                <w:rFonts w:ascii="David" w:eastAsia="Times New Roman" w:hAnsi="David" w:cs="David" w:hint="cs"/>
                <w:sz w:val="24"/>
                <w:szCs w:val="24"/>
                <w:rtl/>
              </w:rPr>
              <w:t>סוג תווים</w:t>
            </w:r>
          </w:p>
        </w:tc>
        <w:tc>
          <w:tcPr>
            <w:tcW w:w="5169" w:type="dxa"/>
            <w:tcBorders>
              <w:top w:val="nil"/>
              <w:left w:val="single" w:sz="4" w:space="0" w:color="auto"/>
              <w:bottom w:val="single" w:sz="4" w:space="0" w:color="auto"/>
              <w:right w:val="single" w:sz="4" w:space="0" w:color="auto"/>
            </w:tcBorders>
            <w:shd w:val="clear" w:color="auto" w:fill="auto"/>
            <w:vAlign w:val="center"/>
          </w:tcPr>
          <w:p w:rsidR="00E31F84" w:rsidRPr="00F349C8" w:rsidRDefault="00C15977" w:rsidP="00B404F9">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האם ניתן להגיש הצעה בגין אתר תווים שמעניק תו קניה נטען </w:t>
            </w:r>
          </w:p>
        </w:tc>
        <w:tc>
          <w:tcPr>
            <w:tcW w:w="3872" w:type="dxa"/>
            <w:tcBorders>
              <w:top w:val="nil"/>
              <w:left w:val="single" w:sz="4" w:space="0" w:color="auto"/>
              <w:bottom w:val="single" w:sz="4" w:space="0" w:color="auto"/>
              <w:right w:val="single" w:sz="4" w:space="0" w:color="auto"/>
            </w:tcBorders>
            <w:shd w:val="clear" w:color="auto" w:fill="auto"/>
            <w:vAlign w:val="center"/>
          </w:tcPr>
          <w:p w:rsidR="00E31F84" w:rsidRPr="00F349C8" w:rsidRDefault="00096AC2" w:rsidP="00B404F9">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איין שינוי במסמכי המכרז.</w:t>
            </w:r>
            <w:r w:rsidR="00C15977">
              <w:rPr>
                <w:rFonts w:ascii="David" w:eastAsia="Times New Roman" w:hAnsi="David" w:cs="David" w:hint="cs"/>
                <w:sz w:val="24"/>
                <w:szCs w:val="24"/>
                <w:rtl/>
              </w:rPr>
              <w:t xml:space="preserve"> ראה את סעיף 7.1.3 למסמכי המכרז. יש להעניק תווים פיזיים. </w:t>
            </w:r>
          </w:p>
        </w:tc>
      </w:tr>
      <w:tr w:rsidR="004432F2" w:rsidRPr="00F349C8" w:rsidTr="007B28C7">
        <w:trPr>
          <w:trHeight w:val="1153"/>
        </w:trPr>
        <w:tc>
          <w:tcPr>
            <w:tcW w:w="735" w:type="dxa"/>
            <w:tcBorders>
              <w:top w:val="nil"/>
              <w:left w:val="single" w:sz="4" w:space="0" w:color="auto"/>
              <w:bottom w:val="single" w:sz="4" w:space="0" w:color="auto"/>
              <w:right w:val="single" w:sz="4" w:space="0" w:color="auto"/>
            </w:tcBorders>
            <w:shd w:val="clear" w:color="auto" w:fill="auto"/>
            <w:vAlign w:val="center"/>
          </w:tcPr>
          <w:p w:rsidR="00567128" w:rsidRPr="00F349C8" w:rsidRDefault="00C15977"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2</w:t>
            </w:r>
          </w:p>
        </w:tc>
        <w:tc>
          <w:tcPr>
            <w:tcW w:w="1317" w:type="dxa"/>
            <w:tcBorders>
              <w:top w:val="nil"/>
              <w:left w:val="single" w:sz="4" w:space="0" w:color="auto"/>
              <w:bottom w:val="single" w:sz="4" w:space="0" w:color="auto"/>
              <w:right w:val="single" w:sz="4" w:space="0" w:color="auto"/>
            </w:tcBorders>
            <w:shd w:val="clear" w:color="auto" w:fill="auto"/>
            <w:vAlign w:val="center"/>
          </w:tcPr>
          <w:p w:rsidR="00567128" w:rsidRPr="00F349C8" w:rsidRDefault="00C15977"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5.4</w:t>
            </w:r>
          </w:p>
        </w:tc>
        <w:tc>
          <w:tcPr>
            <w:tcW w:w="1317" w:type="dxa"/>
            <w:tcBorders>
              <w:top w:val="nil"/>
              <w:left w:val="single" w:sz="4" w:space="0" w:color="auto"/>
              <w:bottom w:val="single" w:sz="4" w:space="0" w:color="auto"/>
              <w:right w:val="single" w:sz="4" w:space="0" w:color="auto"/>
            </w:tcBorders>
            <w:shd w:val="clear" w:color="auto" w:fill="auto"/>
            <w:vAlign w:val="center"/>
          </w:tcPr>
          <w:p w:rsidR="00567128" w:rsidRPr="00F349C8" w:rsidRDefault="00C15977" w:rsidP="00567128">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מועד אספקה </w:t>
            </w:r>
          </w:p>
        </w:tc>
        <w:tc>
          <w:tcPr>
            <w:tcW w:w="5169" w:type="dxa"/>
            <w:tcBorders>
              <w:top w:val="nil"/>
              <w:left w:val="single" w:sz="4" w:space="0" w:color="auto"/>
              <w:bottom w:val="single" w:sz="4" w:space="0" w:color="auto"/>
              <w:right w:val="single" w:sz="4" w:space="0" w:color="auto"/>
            </w:tcBorders>
            <w:shd w:val="clear" w:color="auto" w:fill="auto"/>
            <w:vAlign w:val="center"/>
          </w:tcPr>
          <w:p w:rsidR="00567128" w:rsidRPr="00F349C8" w:rsidRDefault="00C15977" w:rsidP="005671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נבקש לציין כי מועד אספקת מותנה בקבלת הזמנה חתומה וכרטיסי הברכה עד 7 ימי עסקים לפני מועד ההספקה המבוקש.</w:t>
            </w:r>
          </w:p>
        </w:tc>
        <w:tc>
          <w:tcPr>
            <w:tcW w:w="3872" w:type="dxa"/>
            <w:tcBorders>
              <w:top w:val="nil"/>
              <w:left w:val="single" w:sz="4" w:space="0" w:color="auto"/>
              <w:bottom w:val="single" w:sz="4" w:space="0" w:color="auto"/>
              <w:right w:val="single" w:sz="4" w:space="0" w:color="auto"/>
            </w:tcBorders>
            <w:shd w:val="clear" w:color="auto" w:fill="auto"/>
            <w:vAlign w:val="center"/>
          </w:tcPr>
          <w:p w:rsidR="00C15977" w:rsidRDefault="00C15977" w:rsidP="005671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ראה את סעיף 5.4.3 למסמכי המכרז. </w:t>
            </w:r>
          </w:p>
          <w:p w:rsidR="00C15977" w:rsidRDefault="00C15977" w:rsidP="005671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אין שינוי במסמכי המכרז. </w:t>
            </w:r>
          </w:p>
          <w:p w:rsidR="00C15977" w:rsidRDefault="00C15977" w:rsidP="00567128">
            <w:pPr>
              <w:spacing w:after="0" w:line="240" w:lineRule="auto"/>
              <w:jc w:val="both"/>
              <w:rPr>
                <w:rFonts w:ascii="David" w:eastAsia="Times New Roman" w:hAnsi="David" w:cs="David"/>
                <w:sz w:val="24"/>
                <w:szCs w:val="24"/>
                <w:rtl/>
              </w:rPr>
            </w:pPr>
          </w:p>
          <w:p w:rsidR="00567128" w:rsidRPr="00F349C8" w:rsidRDefault="00C15977" w:rsidP="005671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 </w:t>
            </w:r>
          </w:p>
        </w:tc>
      </w:tr>
      <w:tr w:rsidR="004432F2"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567128" w:rsidRPr="00F349C8" w:rsidRDefault="00C15977"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3</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567128" w:rsidRPr="00F349C8" w:rsidRDefault="00C15977"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7.1</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567128" w:rsidRPr="00F349C8" w:rsidRDefault="004C2328" w:rsidP="00567128">
            <w:pPr>
              <w:spacing w:after="0" w:line="240" w:lineRule="auto"/>
              <w:rPr>
                <w:rFonts w:ascii="David" w:eastAsia="Times New Roman" w:hAnsi="David" w:cs="David"/>
                <w:sz w:val="24"/>
                <w:szCs w:val="24"/>
                <w:rtl/>
              </w:rPr>
            </w:pPr>
            <w:r>
              <w:rPr>
                <w:rFonts w:ascii="David" w:eastAsia="Times New Roman" w:hAnsi="David" w:cs="David" w:hint="cs"/>
                <w:sz w:val="24"/>
                <w:szCs w:val="24"/>
                <w:rtl/>
              </w:rPr>
              <w:t>תנאי סף</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567128" w:rsidRPr="00F349C8" w:rsidRDefault="00C15977"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נבקש להבין האם יש צורך לצרף אסמכתא או הצהרה בנושא </w:t>
            </w:r>
            <w:r w:rsidR="004C2328">
              <w:rPr>
                <w:rFonts w:ascii="David" w:eastAsia="Times New Roman" w:hAnsi="David" w:cs="David" w:hint="cs"/>
                <w:sz w:val="24"/>
                <w:szCs w:val="24"/>
                <w:rtl/>
              </w:rPr>
              <w:t>עמידה</w:t>
            </w:r>
            <w:r>
              <w:rPr>
                <w:rFonts w:ascii="David" w:eastAsia="Times New Roman" w:hAnsi="David" w:cs="David" w:hint="cs"/>
                <w:sz w:val="24"/>
                <w:szCs w:val="24"/>
                <w:rtl/>
              </w:rPr>
              <w:t xml:space="preserve"> בתנאי זה? האם ניתן לצרף טבלה </w:t>
            </w:r>
            <w:r w:rsidR="004C2328">
              <w:rPr>
                <w:rFonts w:ascii="David" w:eastAsia="Times New Roman" w:hAnsi="David" w:cs="David" w:hint="cs"/>
                <w:sz w:val="24"/>
                <w:szCs w:val="24"/>
                <w:rtl/>
              </w:rPr>
              <w:t>של עבודות שבוצעו בהיקפים המבוקשים כולל מספרי טלפון של אנשי קשר</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567128" w:rsidRPr="00F349C8" w:rsidRDefault="003F2E30" w:rsidP="00567128">
            <w:pPr>
              <w:spacing w:after="0" w:line="240" w:lineRule="auto"/>
              <w:jc w:val="both"/>
              <w:rPr>
                <w:rFonts w:ascii="David" w:eastAsia="Times New Roman" w:hAnsi="David" w:cs="David"/>
                <w:sz w:val="24"/>
                <w:szCs w:val="24"/>
                <w:rtl/>
              </w:rPr>
            </w:pPr>
            <w:r w:rsidRPr="00096AC2">
              <w:rPr>
                <w:rFonts w:ascii="David" w:eastAsia="Times New Roman" w:hAnsi="David" w:cs="David" w:hint="cs"/>
                <w:sz w:val="24"/>
                <w:szCs w:val="24"/>
                <w:rtl/>
              </w:rPr>
              <w:t xml:space="preserve">יש לצרף טבלה המאומתת על ידי עורך דין. לא נדרש להציג אנשי קשר ומספרי טלפון </w:t>
            </w:r>
            <w:r w:rsidR="004C2328" w:rsidRPr="00096AC2">
              <w:rPr>
                <w:rFonts w:ascii="David" w:eastAsia="Times New Roman" w:hAnsi="David" w:cs="David" w:hint="cs"/>
                <w:sz w:val="24"/>
                <w:szCs w:val="24"/>
                <w:rtl/>
              </w:rPr>
              <w:t xml:space="preserve"> </w:t>
            </w:r>
          </w:p>
        </w:tc>
      </w:tr>
      <w:tr w:rsidR="004C2328"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C2328" w:rsidRDefault="004C2328"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lastRenderedPageBreak/>
              <w:t>4</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C2328" w:rsidRDefault="004C2328"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9.5</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C2328" w:rsidRDefault="004C2328" w:rsidP="00567128">
            <w:pPr>
              <w:spacing w:after="0" w:line="240" w:lineRule="auto"/>
              <w:rPr>
                <w:rFonts w:ascii="David" w:eastAsia="Times New Roman" w:hAnsi="David" w:cs="David"/>
                <w:sz w:val="24"/>
                <w:szCs w:val="24"/>
                <w:rtl/>
              </w:rPr>
            </w:pPr>
            <w:r>
              <w:rPr>
                <w:rFonts w:ascii="David" w:eastAsia="Times New Roman" w:hAnsi="David" w:cs="David" w:hint="cs"/>
                <w:sz w:val="24"/>
                <w:szCs w:val="24"/>
                <w:rtl/>
              </w:rPr>
              <w:t>פורטל ספקים</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4C2328" w:rsidRDefault="004C2328"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נבקש להבין האם מדובר בפורטל איחד לכל משרד הממשלה או האם יש צורך להתממשק נוספת על הקיים אצלנו.</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C2328" w:rsidRDefault="004C2328"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מדובר בפורטל אחיד לכלל משרדי הממשלה. לא נדרש לפתוח חשבון מחדש. נדרשת התממשקות עם המשרד הממשלתי הספציפי ככל שלא נפתח חשבון בעבר עם אותו </w:t>
            </w:r>
            <w:r w:rsidR="007837E3">
              <w:rPr>
                <w:rFonts w:ascii="David" w:eastAsia="Times New Roman" w:hAnsi="David" w:cs="David" w:hint="cs"/>
                <w:sz w:val="24"/>
                <w:szCs w:val="24"/>
                <w:rtl/>
              </w:rPr>
              <w:t>מ</w:t>
            </w:r>
            <w:r>
              <w:rPr>
                <w:rFonts w:ascii="David" w:eastAsia="Times New Roman" w:hAnsi="David" w:cs="David" w:hint="cs"/>
                <w:sz w:val="24"/>
                <w:szCs w:val="24"/>
                <w:rtl/>
              </w:rPr>
              <w:t xml:space="preserve">שרד. </w:t>
            </w:r>
          </w:p>
        </w:tc>
      </w:tr>
      <w:tr w:rsidR="004C2328"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C2328" w:rsidRDefault="004C2328"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5</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C2328" w:rsidRDefault="004C2328"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10.2</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C2328" w:rsidRDefault="004C2328" w:rsidP="00567128">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הזדהות </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4C2328" w:rsidRDefault="004C2328"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נבקש להבהיר כי הזדהות ממשלתית הינה של המנכ"ל ( בעלים) ולא של החברה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C2328" w:rsidRDefault="004C2328"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לא רלוונטי  </w:t>
            </w:r>
          </w:p>
        </w:tc>
      </w:tr>
      <w:tr w:rsidR="004C2328"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C2328" w:rsidRDefault="004C2328"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lastRenderedPageBreak/>
              <w:t>6</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C2328" w:rsidRDefault="004C2328"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2.2</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C2328" w:rsidRDefault="004C2328" w:rsidP="00567128">
            <w:pPr>
              <w:spacing w:after="0" w:line="240" w:lineRule="auto"/>
              <w:rPr>
                <w:rFonts w:ascii="David" w:eastAsia="Times New Roman" w:hAnsi="David" w:cs="David"/>
                <w:sz w:val="24"/>
                <w:szCs w:val="24"/>
                <w:rtl/>
              </w:rPr>
            </w:pPr>
            <w:r>
              <w:rPr>
                <w:rFonts w:ascii="David" w:eastAsia="Times New Roman" w:hAnsi="David" w:cs="David" w:hint="cs"/>
                <w:sz w:val="24"/>
                <w:szCs w:val="24"/>
                <w:rtl/>
              </w:rPr>
              <w:t>שווי תו</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4C2328" w:rsidRDefault="004C2328"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נא להבהיר מה השווי הכולל ( מופיע 800 ₪ נראה כמו טעות סופר)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C2328" w:rsidRDefault="004C2328"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בשלב זה לא ידוע למזמין מספר השוברים שבכוונתו להזמין מהספק.  </w:t>
            </w:r>
          </w:p>
          <w:p w:rsidR="0023736C" w:rsidRDefault="0023736C"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סל הרווחה לעובד במכרז זה עומד על 800 ₪ לכל השנה.</w:t>
            </w:r>
          </w:p>
          <w:p w:rsidR="0023736C" w:rsidRDefault="0023736C"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אי לכך יתכן שהמזמין יבקש שני שוברים על סך 400 ₪ כל אחד. </w:t>
            </w:r>
          </w:p>
          <w:p w:rsidR="0023736C" w:rsidRDefault="0023736C"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או 4 על סך 200 ₪ כל אחד. </w:t>
            </w:r>
          </w:p>
          <w:p w:rsidR="0023736C" w:rsidRDefault="0023736C" w:rsidP="0023736C">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או בכל סכום אחר, ובסה"כ יקבל העובד בשנת 2023, 800 ₪.</w:t>
            </w:r>
          </w:p>
          <w:p w:rsidR="0023736C" w:rsidRDefault="0023736C" w:rsidP="0023736C">
            <w:pPr>
              <w:spacing w:after="0" w:line="240" w:lineRule="auto"/>
              <w:jc w:val="both"/>
              <w:rPr>
                <w:rFonts w:ascii="David" w:eastAsia="Times New Roman" w:hAnsi="David" w:cs="David"/>
                <w:sz w:val="24"/>
                <w:szCs w:val="24"/>
                <w:rtl/>
              </w:rPr>
            </w:pPr>
          </w:p>
        </w:tc>
      </w:tr>
      <w:tr w:rsidR="0023736C"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7</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 xml:space="preserve">הסכם התקשרות </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567128">
            <w:pPr>
              <w:spacing w:after="0" w:line="240" w:lineRule="auto"/>
              <w:rPr>
                <w:rFonts w:ascii="David" w:eastAsia="Times New Roman" w:hAnsi="David" w:cs="David"/>
                <w:sz w:val="24"/>
                <w:szCs w:val="24"/>
                <w:rtl/>
              </w:rPr>
            </w:pPr>
            <w:r>
              <w:rPr>
                <w:rFonts w:ascii="David" w:eastAsia="Times New Roman" w:hAnsi="David" w:cs="David" w:hint="cs"/>
                <w:sz w:val="24"/>
                <w:szCs w:val="24"/>
                <w:rtl/>
              </w:rPr>
              <w:t>כללי</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הגדלת היקף או תקופת התקשרות מחייבת הסכמה מראש של הספק</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אין שינוי במסמכי המכרז. </w:t>
            </w:r>
          </w:p>
        </w:tc>
      </w:tr>
      <w:tr w:rsidR="0023736C"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lastRenderedPageBreak/>
              <w:t>8</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3.3</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567128">
            <w:pPr>
              <w:spacing w:after="0" w:line="240" w:lineRule="auto"/>
              <w:rPr>
                <w:rFonts w:ascii="David" w:eastAsia="Times New Roman" w:hAnsi="David" w:cs="David"/>
                <w:sz w:val="24"/>
                <w:szCs w:val="24"/>
                <w:rtl/>
              </w:rPr>
            </w:pP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נא להוסיף בכפוף לתשלום מלוא התמורה לספק בגין השירות שהוזמן עד למועד סיום ההתקשרות ( גם אם התווים טרם סופקו במועד הסיום)</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 במסמכי המכרז</w:t>
            </w:r>
          </w:p>
        </w:tc>
      </w:tr>
      <w:tr w:rsidR="0023736C"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9</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5.1</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567128">
            <w:pPr>
              <w:spacing w:after="0" w:line="240" w:lineRule="auto"/>
              <w:rPr>
                <w:rFonts w:ascii="David" w:eastAsia="Times New Roman" w:hAnsi="David" w:cs="David"/>
                <w:sz w:val="24"/>
                <w:szCs w:val="24"/>
                <w:rtl/>
              </w:rPr>
            </w:pP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מבוקש להוסיף את המילה " ישיר" לאחר המילה "נזק"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 במסמכי המכרז</w:t>
            </w:r>
          </w:p>
        </w:tc>
      </w:tr>
      <w:tr w:rsidR="0023736C"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6C1CDD" w:rsidP="0023736C">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10</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567128">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5.1</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567128">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הסכם </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והכל בכפוף </w:t>
            </w:r>
            <w:proofErr w:type="spellStart"/>
            <w:r>
              <w:rPr>
                <w:rFonts w:ascii="David" w:eastAsia="Times New Roman" w:hAnsi="David" w:cs="David" w:hint="cs"/>
                <w:sz w:val="24"/>
                <w:szCs w:val="24"/>
                <w:rtl/>
              </w:rPr>
              <w:t>לחבותו</w:t>
            </w:r>
            <w:proofErr w:type="spellEnd"/>
            <w:r>
              <w:rPr>
                <w:rFonts w:ascii="David" w:eastAsia="Times New Roman" w:hAnsi="David" w:cs="David" w:hint="cs"/>
                <w:sz w:val="24"/>
                <w:szCs w:val="24"/>
                <w:rtl/>
              </w:rPr>
              <w:t xml:space="preserve"> על פי דין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4C2328">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 במסמכי המכרז</w:t>
            </w:r>
          </w:p>
        </w:tc>
      </w:tr>
      <w:tr w:rsidR="0023736C"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6C1CDD" w:rsidP="0023736C">
            <w:pPr>
              <w:spacing w:after="0" w:line="240" w:lineRule="auto"/>
              <w:rPr>
                <w:rFonts w:ascii="David" w:eastAsia="Times New Roman" w:hAnsi="David" w:cs="David"/>
                <w:sz w:val="24"/>
                <w:szCs w:val="24"/>
                <w:rtl/>
              </w:rPr>
            </w:pPr>
            <w:r>
              <w:rPr>
                <w:rFonts w:ascii="David" w:eastAsia="Times New Roman" w:hAnsi="David" w:cs="David" w:hint="cs"/>
                <w:sz w:val="24"/>
                <w:szCs w:val="24"/>
                <w:rtl/>
              </w:rPr>
              <w:t>11</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23736C">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5.2</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23736C">
            <w:pPr>
              <w:spacing w:after="0" w:line="240" w:lineRule="auto"/>
              <w:rPr>
                <w:rFonts w:ascii="David" w:eastAsia="Times New Roman" w:hAnsi="David" w:cs="David"/>
                <w:sz w:val="24"/>
                <w:szCs w:val="24"/>
                <w:rtl/>
              </w:rPr>
            </w:pPr>
            <w:r>
              <w:rPr>
                <w:rFonts w:ascii="David" w:eastAsia="Times New Roman" w:hAnsi="David" w:cs="David" w:hint="cs"/>
                <w:sz w:val="24"/>
                <w:szCs w:val="24"/>
                <w:rtl/>
              </w:rPr>
              <w:t>הסכם</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C639CE">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מבוקש להוסיף  והכל בכפוף לחסותו על פי דין</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23736C">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 במסמכי המכרז</w:t>
            </w:r>
          </w:p>
        </w:tc>
      </w:tr>
      <w:tr w:rsidR="0023736C"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6C1CDD" w:rsidP="0023736C">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12</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23736C">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5.3</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23736C" w:rsidP="0023736C">
            <w:pPr>
              <w:spacing w:after="0" w:line="240" w:lineRule="auto"/>
              <w:rPr>
                <w:rFonts w:ascii="David" w:eastAsia="Times New Roman" w:hAnsi="David" w:cs="David"/>
                <w:sz w:val="24"/>
                <w:szCs w:val="24"/>
                <w:rtl/>
              </w:rPr>
            </w:pPr>
            <w:r>
              <w:rPr>
                <w:rFonts w:ascii="David" w:eastAsia="Times New Roman" w:hAnsi="David" w:cs="David" w:hint="cs"/>
                <w:sz w:val="24"/>
                <w:szCs w:val="24"/>
                <w:rtl/>
              </w:rPr>
              <w:t>הסכם</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C639CE" w:rsidP="0023736C">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מבוקש לחדד, שהאמור ייקבע על ידי ערכאה מוסמכת ובכפוף לפסק דין חלו , שלא עוכב ביצעו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23736C" w:rsidRDefault="00C639CE" w:rsidP="0023736C">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אין שינוי במסמכי המכרז </w:t>
            </w:r>
          </w:p>
        </w:tc>
      </w:tr>
      <w:tr w:rsidR="00C639CE"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Pr="00C639CE" w:rsidRDefault="006C1CDD" w:rsidP="0023736C">
            <w:pPr>
              <w:spacing w:after="0" w:line="240" w:lineRule="auto"/>
              <w:rPr>
                <w:rFonts w:eastAsia="Times New Roman" w:cs="David"/>
                <w:sz w:val="24"/>
                <w:szCs w:val="24"/>
              </w:rPr>
            </w:pPr>
            <w:r>
              <w:rPr>
                <w:rFonts w:ascii="David" w:eastAsia="Times New Roman" w:hAnsi="David" w:cs="David" w:hint="cs"/>
                <w:sz w:val="24"/>
                <w:szCs w:val="24"/>
                <w:rtl/>
              </w:rPr>
              <w:t>13</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23736C">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7.5</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23736C">
            <w:pPr>
              <w:spacing w:after="0" w:line="240" w:lineRule="auto"/>
              <w:rPr>
                <w:rFonts w:ascii="David" w:eastAsia="Times New Roman" w:hAnsi="David" w:cs="David"/>
                <w:sz w:val="24"/>
                <w:szCs w:val="24"/>
                <w:rtl/>
              </w:rPr>
            </w:pPr>
            <w:r>
              <w:rPr>
                <w:rFonts w:ascii="David" w:eastAsia="Times New Roman" w:hAnsi="David" w:cs="David" w:hint="cs"/>
                <w:sz w:val="24"/>
                <w:szCs w:val="24"/>
                <w:rtl/>
              </w:rPr>
              <w:t>הסכם</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23736C">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מבוקש להוסיף וכן במתן זכות טיעון לספק</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23736C">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אין שינוי במסמכי המכרז </w:t>
            </w:r>
          </w:p>
        </w:tc>
      </w:tr>
      <w:tr w:rsidR="00C639CE"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6C1CDD">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1</w:t>
            </w:r>
            <w:r w:rsidR="006C1CDD">
              <w:rPr>
                <w:rFonts w:ascii="David" w:eastAsia="Times New Roman" w:hAnsi="David" w:cs="David" w:hint="cs"/>
                <w:sz w:val="24"/>
                <w:szCs w:val="24"/>
                <w:rtl/>
              </w:rPr>
              <w:t>4</w:t>
            </w:r>
            <w:r>
              <w:rPr>
                <w:rFonts w:ascii="David" w:eastAsia="Times New Roman" w:hAnsi="David" w:cs="David" w:hint="cs"/>
                <w:sz w:val="24"/>
                <w:szCs w:val="24"/>
                <w:rtl/>
              </w:rPr>
              <w:t xml:space="preserve"> </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8.1</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rPr>
                <w:rFonts w:ascii="David" w:eastAsia="Times New Roman" w:hAnsi="David" w:cs="David"/>
                <w:sz w:val="24"/>
                <w:szCs w:val="24"/>
                <w:rtl/>
              </w:rPr>
            </w:pPr>
            <w:r>
              <w:rPr>
                <w:rFonts w:ascii="David" w:eastAsia="Times New Roman" w:hAnsi="David" w:cs="David" w:hint="cs"/>
                <w:sz w:val="24"/>
                <w:szCs w:val="24"/>
                <w:rtl/>
              </w:rPr>
              <w:t>הסכם</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מבוקש להוסיף את המילה " ישיר" לאחר המילה "נזק"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242577">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w:t>
            </w:r>
            <w:r w:rsidR="00242577">
              <w:rPr>
                <w:rFonts w:ascii="David" w:eastAsia="Times New Roman" w:hAnsi="David" w:cs="David" w:hint="cs"/>
                <w:sz w:val="24"/>
                <w:szCs w:val="24"/>
                <w:rtl/>
              </w:rPr>
              <w:t>נוי</w:t>
            </w:r>
            <w:r>
              <w:rPr>
                <w:rFonts w:ascii="David" w:eastAsia="Times New Roman" w:hAnsi="David" w:cs="David" w:hint="cs"/>
                <w:sz w:val="24"/>
                <w:szCs w:val="24"/>
                <w:rtl/>
              </w:rPr>
              <w:t xml:space="preserve"> במסמכי המכרז</w:t>
            </w:r>
          </w:p>
        </w:tc>
      </w:tr>
      <w:tr w:rsidR="00C639CE"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6C1CDD">
            <w:pPr>
              <w:spacing w:after="0" w:line="240" w:lineRule="auto"/>
              <w:rPr>
                <w:rFonts w:ascii="David" w:eastAsia="Times New Roman" w:hAnsi="David" w:cs="David"/>
                <w:sz w:val="24"/>
                <w:szCs w:val="24"/>
                <w:rtl/>
              </w:rPr>
            </w:pPr>
            <w:r>
              <w:rPr>
                <w:rFonts w:ascii="David" w:eastAsia="Times New Roman" w:hAnsi="David" w:cs="David" w:hint="cs"/>
                <w:sz w:val="24"/>
                <w:szCs w:val="24"/>
                <w:rtl/>
              </w:rPr>
              <w:t>1</w:t>
            </w:r>
            <w:r w:rsidR="006C1CDD">
              <w:rPr>
                <w:rFonts w:ascii="David" w:eastAsia="Times New Roman" w:hAnsi="David" w:cs="David" w:hint="cs"/>
                <w:sz w:val="24"/>
                <w:szCs w:val="24"/>
                <w:rtl/>
              </w:rPr>
              <w:t>5</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8.3</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rPr>
                <w:rFonts w:ascii="David" w:eastAsia="Times New Roman" w:hAnsi="David" w:cs="David"/>
                <w:sz w:val="24"/>
                <w:szCs w:val="24"/>
                <w:rtl/>
              </w:rPr>
            </w:pPr>
            <w:r>
              <w:rPr>
                <w:rFonts w:ascii="David" w:eastAsia="Times New Roman" w:hAnsi="David" w:cs="David" w:hint="cs"/>
                <w:sz w:val="24"/>
                <w:szCs w:val="24"/>
                <w:rtl/>
              </w:rPr>
              <w:t>הסכם</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נא להוסיף: " למעט אם אלה נגרמו בשל מעשה או מחדל של המזמין ו/או מי מטעמו"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 במסמכי המכרז</w:t>
            </w:r>
          </w:p>
        </w:tc>
      </w:tr>
      <w:tr w:rsidR="00C639CE"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6C1CDD" w:rsidP="00C639CE">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16</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13.3</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rPr>
                <w:rFonts w:ascii="David" w:eastAsia="Times New Roman" w:hAnsi="David" w:cs="David"/>
                <w:sz w:val="24"/>
                <w:szCs w:val="24"/>
                <w:rtl/>
              </w:rPr>
            </w:pPr>
            <w:r>
              <w:rPr>
                <w:rFonts w:ascii="David" w:eastAsia="Times New Roman" w:hAnsi="David" w:cs="David" w:hint="cs"/>
                <w:sz w:val="24"/>
                <w:szCs w:val="24"/>
                <w:rtl/>
              </w:rPr>
              <w:t>הסכם</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נא לציין כי ההחזרה ככל שתהייה תתבצע על חשבון המזמין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 במסמכי המכרז.</w:t>
            </w:r>
          </w:p>
          <w:p w:rsidR="00C639CE" w:rsidRDefault="00C639CE" w:rsidP="00C639CE">
            <w:pPr>
              <w:spacing w:after="0" w:line="240" w:lineRule="auto"/>
              <w:jc w:val="both"/>
              <w:rPr>
                <w:rFonts w:ascii="David" w:eastAsia="Times New Roman" w:hAnsi="David" w:cs="David"/>
                <w:sz w:val="24"/>
                <w:szCs w:val="24"/>
                <w:rtl/>
              </w:rPr>
            </w:pPr>
          </w:p>
        </w:tc>
      </w:tr>
      <w:tr w:rsidR="00C639CE"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6C1CDD">
            <w:pPr>
              <w:spacing w:after="0" w:line="240" w:lineRule="auto"/>
              <w:rPr>
                <w:rFonts w:ascii="David" w:eastAsia="Times New Roman" w:hAnsi="David" w:cs="David"/>
                <w:sz w:val="24"/>
                <w:szCs w:val="24"/>
                <w:rtl/>
              </w:rPr>
            </w:pPr>
            <w:r>
              <w:rPr>
                <w:rFonts w:ascii="David" w:eastAsia="Times New Roman" w:hAnsi="David" w:cs="David" w:hint="cs"/>
                <w:sz w:val="24"/>
                <w:szCs w:val="24"/>
                <w:rtl/>
              </w:rPr>
              <w:t>1</w:t>
            </w:r>
            <w:r w:rsidR="006C1CDD">
              <w:rPr>
                <w:rFonts w:ascii="David" w:eastAsia="Times New Roman" w:hAnsi="David" w:cs="David" w:hint="cs"/>
                <w:sz w:val="24"/>
                <w:szCs w:val="24"/>
                <w:rtl/>
              </w:rPr>
              <w:t>7</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rPr>
                <w:rFonts w:ascii="David" w:eastAsia="Times New Roman" w:hAnsi="David" w:cs="David"/>
                <w:sz w:val="24"/>
                <w:szCs w:val="24"/>
                <w:rtl/>
              </w:rPr>
            </w:pPr>
            <w:r>
              <w:rPr>
                <w:rFonts w:ascii="David" w:eastAsia="Times New Roman" w:hAnsi="David" w:cs="David" w:hint="cs"/>
                <w:sz w:val="24"/>
                <w:szCs w:val="24"/>
                <w:rtl/>
              </w:rPr>
              <w:t>תכנית עבודה של המשרד</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DC636D" w:rsidP="00C639CE">
            <w:pPr>
              <w:spacing w:after="0" w:line="240" w:lineRule="auto"/>
              <w:jc w:val="both"/>
              <w:rPr>
                <w:rFonts w:ascii="David" w:eastAsia="Times New Roman" w:hAnsi="David" w:cs="David"/>
                <w:sz w:val="24"/>
                <w:szCs w:val="24"/>
                <w:rtl/>
              </w:rPr>
            </w:pPr>
            <w:r>
              <w:rPr>
                <w:rFonts w:ascii="David" w:eastAsia="Times New Roman" w:hAnsi="David" w:cs="David" w:hint="cs"/>
                <w:sz w:val="26"/>
                <w:szCs w:val="26"/>
                <w:rtl/>
              </w:rPr>
              <w:t>נבקש לקבוע כי אס</w:t>
            </w:r>
            <w:r w:rsidR="00C639CE">
              <w:rPr>
                <w:rFonts w:ascii="David" w:eastAsia="Times New Roman" w:hAnsi="David" w:cs="David" w:hint="cs"/>
                <w:sz w:val="26"/>
                <w:szCs w:val="26"/>
                <w:rtl/>
              </w:rPr>
              <w:t>פ</w:t>
            </w:r>
            <w:r>
              <w:rPr>
                <w:rFonts w:ascii="David" w:eastAsia="Times New Roman" w:hAnsi="David" w:cs="David" w:hint="cs"/>
                <w:sz w:val="26"/>
                <w:szCs w:val="26"/>
                <w:rtl/>
              </w:rPr>
              <w:t>ק</w:t>
            </w:r>
            <w:r w:rsidR="00C639CE">
              <w:rPr>
                <w:rFonts w:ascii="David" w:eastAsia="Times New Roman" w:hAnsi="David" w:cs="David" w:hint="cs"/>
                <w:sz w:val="26"/>
                <w:szCs w:val="26"/>
                <w:rtl/>
              </w:rPr>
              <w:t>ת התווים תתבצע במסגרת הזמנות מרוכזות שתועברנה במהלך חגי תשרי ופסח וכי לא תתבצע הספקת תווים בין החגים ("בשוטף"). במסגרת ההזמנות לחגים אלו יוזמנו התווים לאירועים הנוספים (נזכיר את זכות ההשבה של המזמין של תווים עודפים).</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אין שינוי במסמכי המכרז. ראה מענה בסעיף 6 לעיל. </w:t>
            </w:r>
          </w:p>
        </w:tc>
      </w:tr>
      <w:tr w:rsidR="00C639CE"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6C1CDD">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1</w:t>
            </w:r>
            <w:r w:rsidR="006C1CDD">
              <w:rPr>
                <w:rFonts w:ascii="David" w:eastAsia="Times New Roman" w:hAnsi="David" w:cs="David" w:hint="cs"/>
                <w:sz w:val="24"/>
                <w:szCs w:val="24"/>
                <w:rtl/>
              </w:rPr>
              <w:t>8</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3</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rPr>
                <w:rFonts w:ascii="David" w:eastAsia="Times New Roman" w:hAnsi="David" w:cs="David"/>
                <w:sz w:val="24"/>
                <w:szCs w:val="24"/>
                <w:rtl/>
              </w:rPr>
            </w:pPr>
            <w:r>
              <w:rPr>
                <w:rFonts w:ascii="David" w:eastAsia="Times New Roman" w:hAnsi="David" w:cs="David" w:hint="cs"/>
                <w:sz w:val="24"/>
                <w:szCs w:val="24"/>
                <w:rtl/>
              </w:rPr>
              <w:t>תנאי המכרז</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jc w:val="both"/>
              <w:rPr>
                <w:rFonts w:ascii="David" w:eastAsia="Times New Roman" w:hAnsi="David" w:cs="David"/>
                <w:sz w:val="26"/>
                <w:szCs w:val="26"/>
                <w:rtl/>
              </w:rPr>
            </w:pPr>
            <w:r>
              <w:rPr>
                <w:rFonts w:ascii="David" w:eastAsia="Times New Roman" w:hAnsi="David" w:cs="David" w:hint="cs"/>
                <w:sz w:val="26"/>
                <w:szCs w:val="26"/>
                <w:rtl/>
              </w:rPr>
              <w:t xml:space="preserve">נבקש לדעת מתי יפורסמו התשובות לשאלות ההבהרה, שכן יהא עלינו להיערך מיד עם שובנו מחופשת החג לבחון את ההבהרות ולהחתים את </w:t>
            </w:r>
            <w:proofErr w:type="spellStart"/>
            <w:r>
              <w:rPr>
                <w:rFonts w:ascii="David" w:eastAsia="Times New Roman" w:hAnsi="David" w:cs="David" w:hint="cs"/>
                <w:sz w:val="26"/>
                <w:szCs w:val="26"/>
                <w:rtl/>
              </w:rPr>
              <w:t>מורשי</w:t>
            </w:r>
            <w:proofErr w:type="spellEnd"/>
            <w:r>
              <w:rPr>
                <w:rFonts w:ascii="David" w:eastAsia="Times New Roman" w:hAnsi="David" w:cs="David" w:hint="cs"/>
                <w:sz w:val="26"/>
                <w:szCs w:val="26"/>
                <w:rtl/>
              </w:rPr>
              <w:t xml:space="preserve"> החתימה. בנוסף, ולאור הסמיכות לחגים, נבקש לדחות את מועד ההגשה במספר ימים לאחר החג.</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לפני המועד האחרון להגשת הצעות. </w:t>
            </w:r>
          </w:p>
        </w:tc>
      </w:tr>
      <w:tr w:rsidR="00C639CE"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6C1CDD">
            <w:pPr>
              <w:spacing w:after="0" w:line="240" w:lineRule="auto"/>
              <w:rPr>
                <w:rFonts w:ascii="David" w:eastAsia="Times New Roman" w:hAnsi="David" w:cs="David"/>
                <w:sz w:val="24"/>
                <w:szCs w:val="24"/>
                <w:rtl/>
              </w:rPr>
            </w:pPr>
            <w:r>
              <w:rPr>
                <w:rFonts w:ascii="David" w:eastAsia="Times New Roman" w:hAnsi="David" w:cs="David" w:hint="cs"/>
                <w:sz w:val="24"/>
                <w:szCs w:val="24"/>
                <w:rtl/>
              </w:rPr>
              <w:t>1</w:t>
            </w:r>
            <w:r w:rsidR="006C1CDD">
              <w:rPr>
                <w:rFonts w:ascii="David" w:eastAsia="Times New Roman" w:hAnsi="David" w:cs="David" w:hint="cs"/>
                <w:sz w:val="24"/>
                <w:szCs w:val="24"/>
                <w:rtl/>
              </w:rPr>
              <w:t>9</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3.2</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rPr>
                <w:rFonts w:ascii="David" w:eastAsia="Times New Roman" w:hAnsi="David" w:cs="David"/>
                <w:sz w:val="24"/>
                <w:szCs w:val="24"/>
                <w:rtl/>
              </w:rPr>
            </w:pPr>
            <w:r>
              <w:rPr>
                <w:rFonts w:ascii="David" w:eastAsia="Times New Roman" w:hAnsi="David" w:cs="David" w:hint="cs"/>
                <w:sz w:val="24"/>
                <w:szCs w:val="24"/>
                <w:rtl/>
              </w:rPr>
              <w:t>מועדים</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jc w:val="both"/>
              <w:rPr>
                <w:rFonts w:ascii="David" w:eastAsia="Times New Roman" w:hAnsi="David" w:cs="David"/>
                <w:sz w:val="26"/>
                <w:szCs w:val="26"/>
                <w:rtl/>
              </w:rPr>
            </w:pPr>
            <w:r w:rsidRPr="00B31444">
              <w:rPr>
                <w:rFonts w:ascii="David" w:eastAsia="Times New Roman" w:hAnsi="David" w:cs="David"/>
                <w:sz w:val="26"/>
                <w:szCs w:val="26"/>
                <w:rtl/>
              </w:rPr>
              <w:t>נבקש לקבל עדכון במייל בשינוי אחד או יותר מהמועדים שצוינו במסמכי המכרז בסעיף 3.</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C639CE" w:rsidP="00C639CE">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ראה סעיף 3.2 במסמכי המכרז. אין שינוי</w:t>
            </w:r>
          </w:p>
          <w:p w:rsidR="00C639CE" w:rsidRDefault="00C639CE" w:rsidP="00C639CE">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 </w:t>
            </w:r>
          </w:p>
        </w:tc>
      </w:tr>
      <w:tr w:rsidR="00C639CE"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6C1CDD" w:rsidP="00C639CE">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20</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497ACF" w:rsidP="00C639CE">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4</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497ACF" w:rsidP="00C639CE">
            <w:pPr>
              <w:spacing w:after="0" w:line="240" w:lineRule="auto"/>
              <w:rPr>
                <w:rFonts w:ascii="David" w:eastAsia="Times New Roman" w:hAnsi="David" w:cs="David"/>
                <w:sz w:val="24"/>
                <w:szCs w:val="24"/>
                <w:rtl/>
              </w:rPr>
            </w:pPr>
            <w:r>
              <w:rPr>
                <w:rFonts w:ascii="David" w:eastAsia="Times New Roman" w:hAnsi="David" w:cs="David" w:hint="cs"/>
                <w:sz w:val="24"/>
                <w:szCs w:val="24"/>
                <w:rtl/>
              </w:rPr>
              <w:t>סוג תו</w:t>
            </w:r>
          </w:p>
        </w:tc>
        <w:tc>
          <w:tcPr>
            <w:tcW w:w="5169"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Pr="00B31444" w:rsidRDefault="00C639CE" w:rsidP="00C639CE">
            <w:pPr>
              <w:spacing w:after="0" w:line="240" w:lineRule="auto"/>
              <w:jc w:val="both"/>
              <w:rPr>
                <w:rFonts w:ascii="David" w:eastAsia="Times New Roman" w:hAnsi="David" w:cs="David"/>
                <w:sz w:val="26"/>
                <w:szCs w:val="26"/>
                <w:rtl/>
              </w:rPr>
            </w:pPr>
            <w:r>
              <w:rPr>
                <w:rFonts w:ascii="David" w:eastAsia="Times New Roman" w:hAnsi="David" w:cs="David" w:hint="cs"/>
                <w:sz w:val="26"/>
                <w:szCs w:val="26"/>
                <w:rtl/>
              </w:rPr>
              <w:t xml:space="preserve">בהגדרת תו דיגיטלי נבקש לתקן ל- "תווי קנייה אשר יסופקו באמצעות הודעת טקסט </w:t>
            </w:r>
            <w:r>
              <w:rPr>
                <w:rFonts w:ascii="David" w:eastAsia="Times New Roman" w:hAnsi="David" w:cs="David" w:hint="cs"/>
                <w:b/>
                <w:bCs/>
                <w:sz w:val="26"/>
                <w:szCs w:val="26"/>
                <w:u w:val="single"/>
                <w:rtl/>
              </w:rPr>
              <w:t xml:space="preserve">ו/או </w:t>
            </w:r>
            <w:r w:rsidRPr="003B74D1">
              <w:rPr>
                <w:rFonts w:ascii="David" w:eastAsia="Times New Roman" w:hAnsi="David" w:cs="David" w:hint="cs"/>
                <w:sz w:val="26"/>
                <w:szCs w:val="26"/>
                <w:u w:val="single"/>
                <w:rtl/>
              </w:rPr>
              <w:t>דואר</w:t>
            </w:r>
            <w:r>
              <w:rPr>
                <w:rFonts w:ascii="David" w:eastAsia="Times New Roman" w:hAnsi="David" w:cs="David" w:hint="cs"/>
                <w:b/>
                <w:bCs/>
                <w:sz w:val="26"/>
                <w:szCs w:val="26"/>
                <w:u w:val="single"/>
                <w:rtl/>
              </w:rPr>
              <w:t xml:space="preserve"> </w:t>
            </w:r>
            <w:r>
              <w:rPr>
                <w:rFonts w:ascii="David" w:eastAsia="Times New Roman" w:hAnsi="David" w:cs="David" w:hint="cs"/>
                <w:sz w:val="26"/>
                <w:szCs w:val="26"/>
                <w:rtl/>
              </w:rPr>
              <w:t>אלקטרוני". נדגיש כי לחברתנו אין תווים המסופקים באמצעות דוא"ל.</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C639CE" w:rsidRDefault="00497ACF" w:rsidP="00C639CE">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בשלב זה המזמין אינו מעוניין בתווים דיגיטליי</w:t>
            </w:r>
            <w:r>
              <w:rPr>
                <w:rFonts w:ascii="David" w:eastAsia="Times New Roman" w:hAnsi="David" w:cs="David" w:hint="eastAsia"/>
                <w:sz w:val="24"/>
                <w:szCs w:val="24"/>
                <w:rtl/>
              </w:rPr>
              <w:t>ם</w:t>
            </w:r>
            <w:r>
              <w:rPr>
                <w:rFonts w:ascii="David" w:eastAsia="Times New Roman" w:hAnsi="David" w:cs="David" w:hint="cs"/>
                <w:sz w:val="24"/>
                <w:szCs w:val="24"/>
                <w:rtl/>
              </w:rPr>
              <w:t>.</w:t>
            </w: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Pr="00497ACF" w:rsidRDefault="006C1CDD"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t>21</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5.1.1</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t>תנאי המכרז</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sidRPr="00B31444">
              <w:rPr>
                <w:rFonts w:ascii="David" w:eastAsia="Times New Roman" w:hAnsi="David" w:cs="David"/>
                <w:sz w:val="26"/>
                <w:szCs w:val="26"/>
                <w:rtl/>
              </w:rPr>
              <w:t>נבקש להבהיר כי אספקת תווי קניה [פיסיים] מתבצעת מהספק לכתובת בית העסק בלבד.</w:t>
            </w:r>
          </w:p>
          <w:p w:rsidR="00497ACF" w:rsidRPr="00B31444"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כן נבקש כי הספקת התווים תתבצע במהלך חגי תשרי וחג פסח של כל שנת התקשרות בלבד.</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 במסמכי המכרז. ראה מענה בסעיף 6 לעיל.</w:t>
            </w: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6C1CDD">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2</w:t>
            </w:r>
            <w:r w:rsidR="006C1CDD">
              <w:rPr>
                <w:rFonts w:ascii="David" w:eastAsia="Times New Roman" w:hAnsi="David" w:cs="David" w:hint="cs"/>
                <w:sz w:val="24"/>
                <w:szCs w:val="24"/>
                <w:rtl/>
              </w:rPr>
              <w:t>2</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5.1.1</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t>תנאי המכרז</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497ACF" w:rsidRPr="00B31444" w:rsidRDefault="00497ACF" w:rsidP="00497ACF">
            <w:pPr>
              <w:spacing w:after="0" w:line="336" w:lineRule="auto"/>
              <w:jc w:val="both"/>
              <w:rPr>
                <w:rFonts w:ascii="David" w:eastAsia="Times New Roman" w:hAnsi="David" w:cs="David"/>
                <w:sz w:val="26"/>
                <w:szCs w:val="26"/>
                <w:rtl/>
              </w:rPr>
            </w:pPr>
            <w:r w:rsidRPr="00B31444">
              <w:rPr>
                <w:rFonts w:ascii="David" w:eastAsia="Times New Roman" w:hAnsi="David" w:cs="David"/>
                <w:sz w:val="26"/>
                <w:szCs w:val="26"/>
                <w:rtl/>
              </w:rPr>
              <w:t>ניתן לקבל כל כרטיס פיסי בתוך מעטפ</w:t>
            </w:r>
            <w:r>
              <w:rPr>
                <w:rFonts w:ascii="David" w:eastAsia="Times New Roman" w:hAnsi="David" w:cs="David" w:hint="cs"/>
                <w:sz w:val="26"/>
                <w:szCs w:val="26"/>
                <w:rtl/>
              </w:rPr>
              <w:t>ה של</w:t>
            </w:r>
            <w:r w:rsidRPr="00B31444">
              <w:rPr>
                <w:rFonts w:ascii="David" w:eastAsia="Times New Roman" w:hAnsi="David" w:cs="David"/>
                <w:sz w:val="26"/>
                <w:szCs w:val="26"/>
                <w:rtl/>
              </w:rPr>
              <w:t xml:space="preserve"> </w:t>
            </w:r>
            <w:r>
              <w:rPr>
                <w:rFonts w:ascii="David" w:eastAsia="Times New Roman" w:hAnsi="David" w:cs="David" w:hint="cs"/>
                <w:sz w:val="26"/>
                <w:szCs w:val="26"/>
                <w:rtl/>
              </w:rPr>
              <w:t>הספק או</w:t>
            </w:r>
            <w:r w:rsidRPr="00B31444">
              <w:rPr>
                <w:rFonts w:ascii="David" w:eastAsia="Times New Roman" w:hAnsi="David" w:cs="David"/>
                <w:sz w:val="26"/>
                <w:szCs w:val="26"/>
                <w:rtl/>
              </w:rPr>
              <w:t xml:space="preserve"> </w:t>
            </w:r>
            <w:r>
              <w:rPr>
                <w:rFonts w:ascii="David" w:eastAsia="Times New Roman" w:hAnsi="David" w:cs="David" w:hint="cs"/>
                <w:sz w:val="26"/>
                <w:szCs w:val="26"/>
                <w:rtl/>
              </w:rPr>
              <w:t>ב</w:t>
            </w:r>
            <w:r w:rsidRPr="00B31444">
              <w:rPr>
                <w:rFonts w:ascii="David" w:eastAsia="Times New Roman" w:hAnsi="David" w:cs="David"/>
                <w:sz w:val="26"/>
                <w:szCs w:val="26"/>
                <w:rtl/>
              </w:rPr>
              <w:t>מעטפה ממותגת של המזמין ובתוספת כרטיס ברכה שיודפס ויישלח על ידי המזמין לשופרסל עפ"י הנחיות עיטוף של הספק מראש בנוגע לסוג וגודל כרטיס הברכה ו/או מעטפות המזמין.</w:t>
            </w:r>
          </w:p>
          <w:p w:rsidR="00497ACF" w:rsidRPr="00B31444"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 xml:space="preserve">על חומרי </w:t>
            </w:r>
            <w:r w:rsidRPr="00B31444">
              <w:rPr>
                <w:rFonts w:ascii="David" w:eastAsia="Times New Roman" w:hAnsi="David" w:cs="David"/>
                <w:sz w:val="26"/>
                <w:szCs w:val="26"/>
                <w:rtl/>
              </w:rPr>
              <w:t xml:space="preserve">העיטוף בעבור הזמנות לחגים </w:t>
            </w:r>
            <w:r>
              <w:rPr>
                <w:rFonts w:ascii="David" w:eastAsia="Times New Roman" w:hAnsi="David" w:cs="David" w:hint="cs"/>
                <w:sz w:val="26"/>
                <w:szCs w:val="26"/>
                <w:rtl/>
              </w:rPr>
              <w:t>להתקבל בידי הספק עד</w:t>
            </w:r>
            <w:r w:rsidRPr="00B31444">
              <w:rPr>
                <w:rFonts w:ascii="David" w:eastAsia="Times New Roman" w:hAnsi="David" w:cs="David"/>
                <w:sz w:val="26"/>
                <w:szCs w:val="26"/>
                <w:rtl/>
              </w:rPr>
              <w:t xml:space="preserve"> 12 ימי עסקים טרם מועד האספקה המבוקש.</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 במסמכי המכרז.</w:t>
            </w: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6C1CDD">
            <w:pPr>
              <w:spacing w:after="0" w:line="240" w:lineRule="auto"/>
              <w:rPr>
                <w:rFonts w:ascii="David" w:eastAsia="Times New Roman" w:hAnsi="David" w:cs="David"/>
                <w:sz w:val="24"/>
                <w:szCs w:val="24"/>
                <w:rtl/>
              </w:rPr>
            </w:pPr>
            <w:r>
              <w:rPr>
                <w:rFonts w:ascii="David" w:eastAsia="Times New Roman" w:hAnsi="David" w:cs="David" w:hint="cs"/>
                <w:sz w:val="24"/>
                <w:szCs w:val="24"/>
                <w:rtl/>
              </w:rPr>
              <w:t>2</w:t>
            </w:r>
            <w:r w:rsidR="006C1CDD">
              <w:rPr>
                <w:rFonts w:ascii="David" w:eastAsia="Times New Roman" w:hAnsi="David" w:cs="David" w:hint="cs"/>
                <w:sz w:val="24"/>
                <w:szCs w:val="24"/>
                <w:rtl/>
              </w:rPr>
              <w:t>3</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5.1.2</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t>תנאי המכרז</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497ACF" w:rsidRPr="00B31444" w:rsidRDefault="00497ACF" w:rsidP="00497ACF">
            <w:pPr>
              <w:spacing w:after="0" w:line="336" w:lineRule="auto"/>
              <w:jc w:val="both"/>
              <w:rPr>
                <w:rFonts w:ascii="David" w:eastAsia="Times New Roman" w:hAnsi="David" w:cs="David"/>
                <w:sz w:val="26"/>
                <w:szCs w:val="26"/>
                <w:rtl/>
              </w:rPr>
            </w:pPr>
            <w:r w:rsidRPr="00B31444">
              <w:rPr>
                <w:rFonts w:ascii="David" w:eastAsia="Times New Roman" w:hAnsi="David" w:cs="David"/>
                <w:sz w:val="26"/>
                <w:szCs w:val="26"/>
                <w:rtl/>
              </w:rPr>
              <w:t>נבקש להבהיר כי "תו דיגיטלי" הינו תו סלולרי המופעל באמצעות אפליקציית תשלומים בטלפונים חכמים בלבד וניתן להוסיף ברכה כתובה בהודעת טקסט ולוגו חברה בלבד</w:t>
            </w:r>
            <w:r>
              <w:rPr>
                <w:rFonts w:ascii="David" w:eastAsia="Times New Roman" w:hAnsi="David" w:cs="David" w:hint="cs"/>
                <w:sz w:val="26"/>
                <w:szCs w:val="26"/>
                <w:rtl/>
              </w:rPr>
              <w:t>,</w:t>
            </w:r>
            <w:r w:rsidRPr="00B31444">
              <w:rPr>
                <w:rFonts w:ascii="David" w:eastAsia="Times New Roman" w:hAnsi="David" w:cs="David"/>
                <w:sz w:val="26"/>
                <w:szCs w:val="26"/>
                <w:rtl/>
              </w:rPr>
              <w:t xml:space="preserve"> </w:t>
            </w:r>
            <w:r>
              <w:rPr>
                <w:rFonts w:ascii="David" w:eastAsia="Times New Roman" w:hAnsi="David" w:cs="David" w:hint="cs"/>
                <w:sz w:val="26"/>
                <w:szCs w:val="26"/>
                <w:rtl/>
              </w:rPr>
              <w:t>ו</w:t>
            </w:r>
            <w:r w:rsidRPr="00B31444">
              <w:rPr>
                <w:rFonts w:ascii="David" w:eastAsia="Times New Roman" w:hAnsi="David" w:cs="David"/>
                <w:sz w:val="26"/>
                <w:szCs w:val="26"/>
                <w:rtl/>
              </w:rPr>
              <w:t xml:space="preserve">הכול בכפוף למגבלות הטכניות של הספק.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0D6A58"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 במסמכי המכרז.</w:t>
            </w:r>
          </w:p>
          <w:p w:rsidR="00497ACF" w:rsidRDefault="00497ACF" w:rsidP="00497ACF">
            <w:pPr>
              <w:spacing w:after="0" w:line="240" w:lineRule="auto"/>
              <w:jc w:val="both"/>
              <w:rPr>
                <w:rFonts w:ascii="David" w:eastAsia="Times New Roman" w:hAnsi="David" w:cs="David"/>
                <w:sz w:val="24"/>
                <w:szCs w:val="24"/>
                <w:rtl/>
              </w:rPr>
            </w:pP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6C1CDD">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2</w:t>
            </w:r>
            <w:r w:rsidR="006C1CDD">
              <w:rPr>
                <w:rFonts w:ascii="David" w:eastAsia="Times New Roman" w:hAnsi="David" w:cs="David" w:hint="cs"/>
                <w:sz w:val="24"/>
                <w:szCs w:val="24"/>
                <w:rtl/>
              </w:rPr>
              <w:t>4</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5.3</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t>תנאי המכרז</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497ACF" w:rsidRPr="00B31444" w:rsidRDefault="00497ACF" w:rsidP="00497ACF">
            <w:pPr>
              <w:spacing w:after="0" w:line="336" w:lineRule="auto"/>
              <w:jc w:val="both"/>
              <w:rPr>
                <w:rFonts w:ascii="David" w:eastAsia="Times New Roman" w:hAnsi="David" w:cs="David"/>
                <w:sz w:val="26"/>
                <w:szCs w:val="26"/>
                <w:rtl/>
              </w:rPr>
            </w:pPr>
            <w:r w:rsidRPr="00B31444">
              <w:rPr>
                <w:rFonts w:ascii="David" w:eastAsia="Times New Roman" w:hAnsi="David" w:cs="David"/>
                <w:sz w:val="26"/>
                <w:szCs w:val="26"/>
                <w:rtl/>
              </w:rPr>
              <w:t xml:space="preserve">נבקש כי אספקת התווים תחול פעמיים בשנה, כעשרה שבועות לפני ערבי חגי </w:t>
            </w:r>
            <w:proofErr w:type="spellStart"/>
            <w:r w:rsidRPr="00B31444">
              <w:rPr>
                <w:rFonts w:ascii="David" w:eastAsia="Times New Roman" w:hAnsi="David" w:cs="David"/>
                <w:sz w:val="26"/>
                <w:szCs w:val="26"/>
                <w:rtl/>
              </w:rPr>
              <w:t>ראה"ש</w:t>
            </w:r>
            <w:proofErr w:type="spellEnd"/>
            <w:r w:rsidRPr="00B31444">
              <w:rPr>
                <w:rFonts w:ascii="David" w:eastAsia="Times New Roman" w:hAnsi="David" w:cs="David"/>
                <w:sz w:val="26"/>
                <w:szCs w:val="26"/>
                <w:rtl/>
              </w:rPr>
              <w:t xml:space="preserve"> ופסח עם פתיחת פעילות מכירת התווים אצל הספק</w:t>
            </w:r>
            <w:r>
              <w:rPr>
                <w:rFonts w:ascii="David" w:eastAsia="Times New Roman" w:hAnsi="David" w:cs="David" w:hint="cs"/>
                <w:sz w:val="26"/>
                <w:szCs w:val="26"/>
                <w:rtl/>
              </w:rPr>
              <w:t>.</w:t>
            </w:r>
            <w:r w:rsidRPr="00B31444">
              <w:rPr>
                <w:rFonts w:ascii="David" w:eastAsia="Times New Roman" w:hAnsi="David" w:cs="David"/>
                <w:sz w:val="26"/>
                <w:szCs w:val="26"/>
                <w:rtl/>
              </w:rPr>
              <w:t xml:space="preserve"> כמו כן, נבקש </w:t>
            </w:r>
            <w:r>
              <w:rPr>
                <w:rFonts w:ascii="David" w:eastAsia="Times New Roman" w:hAnsi="David" w:cs="David" w:hint="cs"/>
                <w:sz w:val="26"/>
                <w:szCs w:val="26"/>
                <w:rtl/>
              </w:rPr>
              <w:t xml:space="preserve">במסגרת ההזמנות לחגים </w:t>
            </w:r>
            <w:r w:rsidRPr="00B31444">
              <w:rPr>
                <w:rFonts w:ascii="David" w:eastAsia="Times New Roman" w:hAnsi="David" w:cs="David"/>
                <w:sz w:val="26"/>
                <w:szCs w:val="26"/>
                <w:rtl/>
              </w:rPr>
              <w:t xml:space="preserve">לרכז </w:t>
            </w:r>
            <w:r>
              <w:rPr>
                <w:rFonts w:ascii="David" w:eastAsia="Times New Roman" w:hAnsi="David" w:cs="David" w:hint="cs"/>
                <w:sz w:val="26"/>
                <w:szCs w:val="26"/>
                <w:rtl/>
              </w:rPr>
              <w:t>גם את ה</w:t>
            </w:r>
            <w:r w:rsidRPr="00B31444">
              <w:rPr>
                <w:rFonts w:ascii="David" w:eastAsia="Times New Roman" w:hAnsi="David" w:cs="David"/>
                <w:sz w:val="26"/>
                <w:szCs w:val="26"/>
                <w:rtl/>
              </w:rPr>
              <w:t xml:space="preserve">הזמנות לאירועים </w:t>
            </w:r>
            <w:r>
              <w:rPr>
                <w:rFonts w:ascii="David" w:eastAsia="Times New Roman" w:hAnsi="David" w:cs="David" w:hint="cs"/>
                <w:sz w:val="26"/>
                <w:szCs w:val="26"/>
                <w:rtl/>
              </w:rPr>
              <w:t>האחרים</w:t>
            </w:r>
            <w:r w:rsidRPr="00B31444">
              <w:rPr>
                <w:rFonts w:ascii="David" w:eastAsia="Times New Roman" w:hAnsi="David" w:cs="David"/>
                <w:sz w:val="26"/>
                <w:szCs w:val="26"/>
                <w:rtl/>
              </w:rPr>
              <w:t>.</w:t>
            </w:r>
            <w:r>
              <w:rPr>
                <w:rFonts w:ascii="David" w:eastAsia="Times New Roman" w:hAnsi="David" w:cs="David" w:hint="cs"/>
                <w:sz w:val="26"/>
                <w:szCs w:val="26"/>
                <w:rtl/>
              </w:rPr>
              <w:t xml:space="preserve"> נזכיר כי במסגרת תנאי המכרז למזמין אפשרות החזרה של תווים עודפים.</w:t>
            </w:r>
            <w:r w:rsidRPr="00B31444">
              <w:rPr>
                <w:rFonts w:ascii="David" w:eastAsia="Times New Roman" w:hAnsi="David" w:cs="David"/>
                <w:sz w:val="26"/>
                <w:szCs w:val="26"/>
                <w:rtl/>
              </w:rPr>
              <w:t xml:space="preserve"> </w:t>
            </w:r>
          </w:p>
          <w:p w:rsidR="00497ACF" w:rsidRPr="00B31444" w:rsidRDefault="00497ACF" w:rsidP="00497ACF">
            <w:pPr>
              <w:spacing w:after="0" w:line="336" w:lineRule="auto"/>
              <w:jc w:val="both"/>
              <w:rPr>
                <w:rFonts w:ascii="David" w:eastAsia="Times New Roman" w:hAnsi="David" w:cs="David"/>
                <w:sz w:val="26"/>
                <w:szCs w:val="26"/>
                <w:rtl/>
              </w:rPr>
            </w:pPr>
            <w:r w:rsidRPr="00B31444">
              <w:rPr>
                <w:rFonts w:ascii="David" w:eastAsia="Times New Roman" w:hAnsi="David" w:cs="David"/>
                <w:sz w:val="26"/>
                <w:szCs w:val="26"/>
                <w:rtl/>
              </w:rPr>
              <w:t xml:space="preserve">נבקש כי היקף העסקה השנתי לא יפחת מ-75% מההיקף המצוין במסמכי המכרז וזאת לטובת קביעת אחוז ההנחה שיינתן.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ראה מענה בסעיף 6 לעיל.</w:t>
            </w:r>
          </w:p>
          <w:p w:rsidR="00497ACF" w:rsidRDefault="00497ACF" w:rsidP="00497ACF">
            <w:pPr>
              <w:spacing w:after="0" w:line="240" w:lineRule="auto"/>
              <w:jc w:val="both"/>
              <w:rPr>
                <w:rFonts w:ascii="David" w:eastAsia="Times New Roman" w:hAnsi="David" w:cs="David"/>
                <w:sz w:val="24"/>
                <w:szCs w:val="24"/>
                <w:rtl/>
              </w:rPr>
            </w:pP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6C1CDD">
            <w:pPr>
              <w:spacing w:after="0" w:line="240" w:lineRule="auto"/>
              <w:rPr>
                <w:rFonts w:ascii="David" w:eastAsia="Times New Roman" w:hAnsi="David" w:cs="David"/>
                <w:sz w:val="24"/>
                <w:szCs w:val="24"/>
                <w:rtl/>
              </w:rPr>
            </w:pPr>
            <w:r>
              <w:rPr>
                <w:rFonts w:ascii="David" w:eastAsia="Times New Roman" w:hAnsi="David" w:cs="David" w:hint="cs"/>
                <w:sz w:val="24"/>
                <w:szCs w:val="24"/>
                <w:rtl/>
              </w:rPr>
              <w:t>2</w:t>
            </w:r>
            <w:r w:rsidR="006C1CDD">
              <w:rPr>
                <w:rFonts w:ascii="David" w:eastAsia="Times New Roman" w:hAnsi="David" w:cs="David" w:hint="cs"/>
                <w:sz w:val="24"/>
                <w:szCs w:val="24"/>
                <w:rtl/>
              </w:rPr>
              <w:t>5</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9.4</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t>תנאי המכרז</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497ACF" w:rsidRPr="00B31444" w:rsidRDefault="00497ACF" w:rsidP="00497ACF">
            <w:pPr>
              <w:spacing w:after="0" w:line="336" w:lineRule="auto"/>
              <w:jc w:val="both"/>
              <w:rPr>
                <w:rFonts w:ascii="David" w:eastAsia="Times New Roman" w:hAnsi="David" w:cs="David"/>
                <w:sz w:val="26"/>
                <w:szCs w:val="26"/>
                <w:rtl/>
              </w:rPr>
            </w:pPr>
            <w:r w:rsidRPr="00B31444">
              <w:rPr>
                <w:rFonts w:ascii="David" w:eastAsia="Times New Roman" w:hAnsi="David" w:cs="David"/>
                <w:sz w:val="26"/>
                <w:szCs w:val="26"/>
                <w:rtl/>
              </w:rPr>
              <w:t>נבקש לציין אמצעי תשלום מבוקש לצורך אישורו מראש</w:t>
            </w:r>
            <w:r>
              <w:rPr>
                <w:rFonts w:ascii="David" w:eastAsia="Times New Roman" w:hAnsi="David" w:cs="David" w:hint="cs"/>
                <w:sz w:val="26"/>
                <w:szCs w:val="26"/>
                <w:rtl/>
              </w:rPr>
              <w:t>.</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העברה לחשבון בהתאם להוראת </w:t>
            </w:r>
            <w:proofErr w:type="spellStart"/>
            <w:r>
              <w:rPr>
                <w:rFonts w:ascii="David" w:eastAsia="Times New Roman" w:hAnsi="David" w:cs="David" w:hint="cs"/>
                <w:sz w:val="24"/>
                <w:szCs w:val="24"/>
                <w:rtl/>
              </w:rPr>
              <w:t>תכ"מ</w:t>
            </w:r>
            <w:proofErr w:type="spellEnd"/>
            <w:r>
              <w:rPr>
                <w:rFonts w:ascii="David" w:eastAsia="Times New Roman" w:hAnsi="David" w:cs="David" w:hint="cs"/>
                <w:sz w:val="24"/>
                <w:szCs w:val="24"/>
                <w:rtl/>
              </w:rPr>
              <w:t xml:space="preserve"> 1.4.3.</w:t>
            </w: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Pr="00497ACF" w:rsidRDefault="00497ACF" w:rsidP="006C1CDD">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2</w:t>
            </w:r>
            <w:r w:rsidR="006C1CDD">
              <w:rPr>
                <w:rFonts w:ascii="David" w:eastAsia="Times New Roman" w:hAnsi="David" w:cs="David" w:hint="cs"/>
                <w:sz w:val="24"/>
                <w:szCs w:val="24"/>
                <w:rtl/>
              </w:rPr>
              <w:t>6</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9.5</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t>תנאי המכרז</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497ACF" w:rsidRPr="00B31444"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נבקש להבהיר כי לא תידרש התחברות לפורטל הספקים הממשלתי להתקשרות נשוא המכרז. דומה כי לאור העובדה שמדובר בהזמנות חד פעמיות ולתקופה מוגבלת אין הצדקה להתחברות לפורטל.</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 במסמכי המכרז</w:t>
            </w: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6C1CDD">
            <w:pPr>
              <w:spacing w:after="0" w:line="240" w:lineRule="auto"/>
              <w:rPr>
                <w:rFonts w:ascii="David" w:eastAsia="Times New Roman" w:hAnsi="David" w:cs="David"/>
                <w:sz w:val="24"/>
                <w:szCs w:val="24"/>
                <w:rtl/>
              </w:rPr>
            </w:pPr>
            <w:r>
              <w:rPr>
                <w:rFonts w:ascii="David" w:eastAsia="Times New Roman" w:hAnsi="David" w:cs="David" w:hint="cs"/>
                <w:sz w:val="24"/>
                <w:szCs w:val="24"/>
                <w:rtl/>
              </w:rPr>
              <w:t>2</w:t>
            </w:r>
            <w:r w:rsidR="006C1CDD">
              <w:rPr>
                <w:rFonts w:ascii="David" w:eastAsia="Times New Roman" w:hAnsi="David" w:cs="David" w:hint="cs"/>
                <w:sz w:val="24"/>
                <w:szCs w:val="24"/>
                <w:rtl/>
              </w:rPr>
              <w:t>7</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11.2</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t>תנאי המכרז</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sidRPr="00B31444">
              <w:rPr>
                <w:rFonts w:ascii="David" w:eastAsia="Times New Roman" w:hAnsi="David" w:cs="David"/>
                <w:sz w:val="26"/>
                <w:szCs w:val="26"/>
                <w:rtl/>
              </w:rPr>
              <w:t xml:space="preserve">נבקש כי הארכת ההסכם מעבר לתקופה כוללת של שנתיים (שנה ראשונה + תקופה מוארכת אחת), תהא בהסכמת הספק.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 במסמכי המכרז</w:t>
            </w: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6C1CDD">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2</w:t>
            </w:r>
            <w:r w:rsidR="006C1CDD">
              <w:rPr>
                <w:rFonts w:ascii="David" w:eastAsia="Times New Roman" w:hAnsi="David" w:cs="David" w:hint="cs"/>
                <w:sz w:val="24"/>
                <w:szCs w:val="24"/>
                <w:rtl/>
              </w:rPr>
              <w:t>8</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11.3</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t>תנאי המכרז</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497ACF" w:rsidRPr="00B31444" w:rsidRDefault="00497ACF" w:rsidP="00497ACF">
            <w:pPr>
              <w:spacing w:after="0" w:line="336" w:lineRule="auto"/>
              <w:jc w:val="both"/>
              <w:rPr>
                <w:rFonts w:ascii="David" w:eastAsia="Times New Roman" w:hAnsi="David" w:cs="David"/>
                <w:sz w:val="26"/>
                <w:szCs w:val="26"/>
                <w:rtl/>
              </w:rPr>
            </w:pPr>
            <w:r w:rsidRPr="00B31444">
              <w:rPr>
                <w:rFonts w:ascii="David" w:eastAsia="Times New Roman" w:hAnsi="David" w:cs="David"/>
                <w:sz w:val="26"/>
                <w:szCs w:val="26"/>
                <w:rtl/>
              </w:rPr>
              <w:t xml:space="preserve">נבקש </w:t>
            </w:r>
            <w:r>
              <w:rPr>
                <w:rFonts w:ascii="David" w:eastAsia="Times New Roman" w:hAnsi="David" w:cs="David" w:hint="cs"/>
                <w:sz w:val="26"/>
                <w:szCs w:val="26"/>
                <w:rtl/>
              </w:rPr>
              <w:t>לתקן ל-14 יום. כן נבקש לקבוע שהזמנות שמועד הספקתן חל לאחר תום ההסכם יסופקו ותמורתן תשלום בהתאם להוראות ההסכם</w:t>
            </w:r>
            <w:r w:rsidRPr="00B31444">
              <w:rPr>
                <w:rFonts w:ascii="David" w:eastAsia="Times New Roman" w:hAnsi="David" w:cs="David"/>
                <w:sz w:val="26"/>
                <w:szCs w:val="26"/>
                <w:rtl/>
              </w:rPr>
              <w:t>.</w:t>
            </w:r>
            <w:r>
              <w:rPr>
                <w:rFonts w:ascii="David" w:eastAsia="Times New Roman" w:hAnsi="David" w:cs="David" w:hint="cs"/>
                <w:sz w:val="26"/>
                <w:szCs w:val="26"/>
                <w:rtl/>
              </w:rPr>
              <w:t xml:space="preserve"> כן נבקש להבהיר כי לא ניתן לבטל הזמנות שכבר נכנסו לייצור לפני מועד מסירת ההודעה.</w:t>
            </w:r>
            <w:r w:rsidRPr="00B31444">
              <w:rPr>
                <w:rFonts w:ascii="David" w:eastAsia="Times New Roman" w:hAnsi="David" w:cs="David"/>
                <w:sz w:val="26"/>
                <w:szCs w:val="26"/>
                <w:rtl/>
              </w:rPr>
              <w:t xml:space="preserve">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 במסמכי המכרז.</w:t>
            </w:r>
          </w:p>
          <w:p w:rsidR="00497ACF" w:rsidRDefault="00497ACF" w:rsidP="00497ACF">
            <w:pPr>
              <w:spacing w:after="0" w:line="240" w:lineRule="auto"/>
              <w:jc w:val="both"/>
              <w:rPr>
                <w:rFonts w:ascii="David" w:eastAsia="Times New Roman" w:hAnsi="David" w:cs="David"/>
                <w:sz w:val="24"/>
                <w:szCs w:val="24"/>
                <w:rtl/>
              </w:rPr>
            </w:pP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6C1CDD">
            <w:pPr>
              <w:spacing w:after="0" w:line="240" w:lineRule="auto"/>
              <w:rPr>
                <w:rFonts w:ascii="David" w:eastAsia="Times New Roman" w:hAnsi="David" w:cs="David"/>
                <w:sz w:val="24"/>
                <w:szCs w:val="24"/>
                <w:rtl/>
              </w:rPr>
            </w:pPr>
            <w:r>
              <w:rPr>
                <w:rFonts w:ascii="David" w:eastAsia="Times New Roman" w:hAnsi="David" w:cs="David" w:hint="cs"/>
                <w:sz w:val="24"/>
                <w:szCs w:val="24"/>
                <w:rtl/>
              </w:rPr>
              <w:t>2</w:t>
            </w:r>
            <w:r w:rsidR="006C1CDD">
              <w:rPr>
                <w:rFonts w:ascii="David" w:eastAsia="Times New Roman" w:hAnsi="David" w:cs="David" w:hint="cs"/>
                <w:sz w:val="24"/>
                <w:szCs w:val="24"/>
                <w:rtl/>
              </w:rPr>
              <w:t>9</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11.4</w:t>
            </w:r>
          </w:p>
        </w:tc>
        <w:tc>
          <w:tcPr>
            <w:tcW w:w="1317"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Pr="00874A55" w:rsidRDefault="00874A55" w:rsidP="00497ACF">
            <w:pPr>
              <w:spacing w:after="0" w:line="240" w:lineRule="auto"/>
              <w:rPr>
                <w:rFonts w:ascii="David" w:eastAsia="Times New Roman" w:hAnsi="David" w:cs="David"/>
                <w:sz w:val="24"/>
                <w:szCs w:val="24"/>
                <w:rtl/>
              </w:rPr>
            </w:pPr>
            <w:r w:rsidRPr="00874A55">
              <w:rPr>
                <w:rFonts w:ascii="Arial" w:hAnsi="Arial" w:cs="David" w:hint="cs"/>
                <w:szCs w:val="24"/>
                <w:rtl/>
              </w:rPr>
              <w:t>תקופת ההתקשרות</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070899" w:rsidRDefault="00070899" w:rsidP="00497ACF">
            <w:pPr>
              <w:spacing w:after="0" w:line="336" w:lineRule="auto"/>
              <w:jc w:val="both"/>
              <w:rPr>
                <w:rFonts w:ascii="David" w:eastAsia="Times New Roman" w:hAnsi="David" w:cs="David"/>
                <w:sz w:val="26"/>
                <w:szCs w:val="26"/>
                <w:rtl/>
              </w:rPr>
            </w:pPr>
          </w:p>
          <w:p w:rsidR="00070899" w:rsidRDefault="00070899" w:rsidP="00497ACF">
            <w:pPr>
              <w:spacing w:after="0" w:line="336" w:lineRule="auto"/>
              <w:jc w:val="both"/>
              <w:rPr>
                <w:rFonts w:ascii="David" w:eastAsia="Times New Roman" w:hAnsi="David" w:cs="David"/>
                <w:sz w:val="26"/>
                <w:szCs w:val="26"/>
                <w:rtl/>
              </w:rPr>
            </w:pPr>
          </w:p>
          <w:p w:rsidR="00070899" w:rsidRDefault="00070899" w:rsidP="00497ACF">
            <w:pPr>
              <w:spacing w:after="0" w:line="336" w:lineRule="auto"/>
              <w:jc w:val="both"/>
              <w:rPr>
                <w:rFonts w:ascii="David" w:eastAsia="Times New Roman" w:hAnsi="David" w:cs="David"/>
                <w:sz w:val="26"/>
                <w:szCs w:val="26"/>
                <w:rtl/>
              </w:rPr>
            </w:pPr>
          </w:p>
          <w:p w:rsidR="00497ACF" w:rsidRPr="00B31444" w:rsidRDefault="00497ACF" w:rsidP="00497ACF">
            <w:pPr>
              <w:spacing w:after="0" w:line="336" w:lineRule="auto"/>
              <w:jc w:val="both"/>
              <w:rPr>
                <w:rFonts w:ascii="David" w:eastAsia="Times New Roman" w:hAnsi="David" w:cs="David"/>
                <w:sz w:val="26"/>
                <w:szCs w:val="26"/>
                <w:rtl/>
              </w:rPr>
            </w:pPr>
            <w:r w:rsidRPr="00B31444">
              <w:rPr>
                <w:rFonts w:ascii="David" w:eastAsia="Times New Roman" w:hAnsi="David" w:cs="David"/>
                <w:sz w:val="26"/>
                <w:szCs w:val="26"/>
                <w:rtl/>
              </w:rPr>
              <w:t xml:space="preserve">נבקש קבלת התראה מראש של 30 יום.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 במסמכי המכרז.</w:t>
            </w:r>
          </w:p>
          <w:p w:rsidR="00497ACF" w:rsidRDefault="00497ACF" w:rsidP="00497ACF">
            <w:pPr>
              <w:spacing w:after="0" w:line="240" w:lineRule="auto"/>
              <w:jc w:val="both"/>
              <w:rPr>
                <w:rFonts w:ascii="David" w:eastAsia="Times New Roman" w:hAnsi="David" w:cs="David"/>
                <w:sz w:val="24"/>
                <w:szCs w:val="24"/>
                <w:rtl/>
              </w:rPr>
            </w:pP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6C1CDD"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30</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97ACF" w:rsidRPr="00B31444"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 xml:space="preserve">נספח א' </w:t>
            </w:r>
            <w:r>
              <w:rPr>
                <w:rFonts w:ascii="David" w:eastAsia="Times New Roman" w:hAnsi="David" w:cs="David"/>
                <w:sz w:val="26"/>
                <w:szCs w:val="26"/>
                <w:rtl/>
              </w:rPr>
              <w:t>–</w:t>
            </w:r>
            <w:r>
              <w:rPr>
                <w:rFonts w:ascii="David" w:eastAsia="Times New Roman" w:hAnsi="David" w:cs="David" w:hint="cs"/>
                <w:sz w:val="26"/>
                <w:szCs w:val="26"/>
                <w:rtl/>
              </w:rPr>
              <w:t xml:space="preserve"> הסכם</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97ACF" w:rsidRPr="00B31444"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4.1</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497ACF" w:rsidRPr="00B31444"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 xml:space="preserve">א. בשורה השנייה אחרי המילים "והינו אחראי" נבקש להוסיף "על פי דין". נבהיר כי הספק אינו יכול להיות אחראי למשל לאיכות המוצרים או השירותים שנרכשו מבית עסק צד ג' באמצעות תווי הקניה.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 במסמכי המכרז</w:t>
            </w: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6C1CDD"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t>31</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 xml:space="preserve">נספח א' </w:t>
            </w:r>
            <w:r>
              <w:rPr>
                <w:rFonts w:ascii="David" w:eastAsia="Times New Roman" w:hAnsi="David" w:cs="David"/>
                <w:sz w:val="26"/>
                <w:szCs w:val="26"/>
                <w:rtl/>
              </w:rPr>
              <w:t>–</w:t>
            </w:r>
            <w:r>
              <w:rPr>
                <w:rFonts w:ascii="David" w:eastAsia="Times New Roman" w:hAnsi="David" w:cs="David" w:hint="cs"/>
                <w:sz w:val="26"/>
                <w:szCs w:val="26"/>
                <w:rtl/>
              </w:rPr>
              <w:t xml:space="preserve"> הסכם</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5</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 xml:space="preserve">נבקש לקבוע שכל שיפוי על פי ההסכם יבוצע על פי פסק דין חלוט, לאחר שנמסרה לספק הודעה מוקדמת על כל תביעה או דרישה בגינה נדרש השיפוי, וניתנה לספק הזדמנות להתגונן בפני כל תביעה או דרישה כאמור.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497ACF"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 במסמכי המכרז</w:t>
            </w: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6C1CDD"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32</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r w:rsidRPr="005C3140">
              <w:rPr>
                <w:rFonts w:ascii="David" w:eastAsia="Times New Roman" w:hAnsi="David" w:cs="David" w:hint="cs"/>
                <w:sz w:val="26"/>
                <w:szCs w:val="26"/>
                <w:rtl/>
              </w:rPr>
              <w:t xml:space="preserve">נספח א' </w:t>
            </w:r>
            <w:r w:rsidRPr="005C3140">
              <w:rPr>
                <w:rFonts w:ascii="David" w:eastAsia="Times New Roman" w:hAnsi="David" w:cs="David"/>
                <w:sz w:val="26"/>
                <w:szCs w:val="26"/>
                <w:rtl/>
              </w:rPr>
              <w:t>–</w:t>
            </w:r>
            <w:r w:rsidRPr="005C3140">
              <w:rPr>
                <w:rFonts w:ascii="David" w:eastAsia="Times New Roman" w:hAnsi="David" w:cs="David" w:hint="cs"/>
                <w:sz w:val="26"/>
                <w:szCs w:val="26"/>
                <w:rtl/>
              </w:rPr>
              <w:t xml:space="preserve"> הסכם</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6</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sidRPr="003B74D1">
              <w:rPr>
                <w:rFonts w:ascii="David" w:eastAsia="Times New Roman" w:hAnsi="David" w:cs="David" w:hint="cs"/>
                <w:sz w:val="26"/>
                <w:szCs w:val="26"/>
                <w:rtl/>
              </w:rPr>
              <w:t xml:space="preserve">נבקש לקבוע שקיזוז יבוצע רק מכוח חיובים קצובים שמקורם בהסכם ולא מכל מקור אחר. כן נבקש שתינתן לספק </w:t>
            </w:r>
            <w:r>
              <w:rPr>
                <w:rFonts w:ascii="David" w:eastAsia="Times New Roman" w:hAnsi="David" w:cs="David" w:hint="cs"/>
                <w:sz w:val="26"/>
                <w:szCs w:val="26"/>
                <w:rtl/>
              </w:rPr>
              <w:t xml:space="preserve">התראה זמן סביר מראש בטרם יבוצע הקיזוז, תינתן לו </w:t>
            </w:r>
            <w:r w:rsidRPr="003B74D1">
              <w:rPr>
                <w:rFonts w:ascii="David" w:eastAsia="Times New Roman" w:hAnsi="David" w:cs="David" w:hint="cs"/>
                <w:sz w:val="26"/>
                <w:szCs w:val="26"/>
                <w:rtl/>
              </w:rPr>
              <w:t>הזדמנות להשמיע טענותיו כנגד הקיזוז ולתקן את ההפרה בגינה נדרש הקיזוז.</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B91387"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אין שינוי במסמכי המכרז </w:t>
            </w: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6C1CDD"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t>33</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r w:rsidRPr="005C3140">
              <w:rPr>
                <w:rFonts w:ascii="David" w:eastAsia="Times New Roman" w:hAnsi="David" w:cs="David" w:hint="cs"/>
                <w:sz w:val="26"/>
                <w:szCs w:val="26"/>
                <w:rtl/>
              </w:rPr>
              <w:t xml:space="preserve">נספח א' </w:t>
            </w:r>
            <w:r w:rsidRPr="005C3140">
              <w:rPr>
                <w:rFonts w:ascii="David" w:eastAsia="Times New Roman" w:hAnsi="David" w:cs="David"/>
                <w:sz w:val="26"/>
                <w:szCs w:val="26"/>
                <w:rtl/>
              </w:rPr>
              <w:t>–</w:t>
            </w:r>
            <w:r w:rsidRPr="005C3140">
              <w:rPr>
                <w:rFonts w:ascii="David" w:eastAsia="Times New Roman" w:hAnsi="David" w:cs="David" w:hint="cs"/>
                <w:sz w:val="26"/>
                <w:szCs w:val="26"/>
                <w:rtl/>
              </w:rPr>
              <w:t xml:space="preserve"> הסכם</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7</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7.1 - לאחר מסירת התראה לספק מראש ובכתב ומתן הזדמנות שימוע לספק</w:t>
            </w:r>
          </w:p>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 xml:space="preserve">7.3 </w:t>
            </w:r>
            <w:r>
              <w:rPr>
                <w:rFonts w:ascii="David" w:eastAsia="Times New Roman" w:hAnsi="David" w:cs="David"/>
                <w:sz w:val="26"/>
                <w:szCs w:val="26"/>
                <w:rtl/>
              </w:rPr>
              <w:t>–</w:t>
            </w:r>
            <w:r>
              <w:rPr>
                <w:rFonts w:ascii="David" w:eastAsia="Times New Roman" w:hAnsi="David" w:cs="David" w:hint="cs"/>
                <w:sz w:val="26"/>
                <w:szCs w:val="26"/>
                <w:rtl/>
              </w:rPr>
              <w:t xml:space="preserve"> הפעלת </w:t>
            </w:r>
            <w:proofErr w:type="spellStart"/>
            <w:r>
              <w:rPr>
                <w:rFonts w:ascii="David" w:eastAsia="Times New Roman" w:hAnsi="David" w:cs="David" w:hint="cs"/>
                <w:sz w:val="26"/>
                <w:szCs w:val="26"/>
                <w:rtl/>
              </w:rPr>
              <w:t>הסעדים</w:t>
            </w:r>
            <w:proofErr w:type="spellEnd"/>
            <w:r>
              <w:rPr>
                <w:rFonts w:ascii="David" w:eastAsia="Times New Roman" w:hAnsi="David" w:cs="David" w:hint="cs"/>
                <w:sz w:val="26"/>
                <w:szCs w:val="26"/>
                <w:rtl/>
              </w:rPr>
              <w:t xml:space="preserve"> בסעיף תחול רק לאחר מסירת התראה לספק מראש ובכתב ומתן הזדמנות שימוע לספק.</w:t>
            </w:r>
          </w:p>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 xml:space="preserve">כמו כן פיצויים מוסכמים בסך של 20,000 ₪ על כל הפרה ללא יוצא מן הכלל, קלה כבחמורה, אינו סביר. </w:t>
            </w:r>
          </w:p>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 xml:space="preserve">עוד נבקש לקבוע כי איחור של עד שלושה ימי עסקים לא ייחשב כהפרה. </w:t>
            </w:r>
          </w:p>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 xml:space="preserve">כן נבקש לקבוע כי איחור שמקורו בכוח עליון (לרבות מלחמה, מצב בטחוני חריג, פנדמיה וכל אירוע אחר </w:t>
            </w:r>
            <w:r>
              <w:rPr>
                <w:rFonts w:ascii="David" w:eastAsia="Times New Roman" w:hAnsi="David" w:cs="David" w:hint="cs"/>
                <w:sz w:val="26"/>
                <w:szCs w:val="26"/>
                <w:rtl/>
              </w:rPr>
              <w:lastRenderedPageBreak/>
              <w:t xml:space="preserve">שאינו בשליטת הספק) </w:t>
            </w:r>
            <w:r>
              <w:rPr>
                <w:rFonts w:ascii="David" w:eastAsia="Times New Roman" w:hAnsi="David" w:cs="David"/>
                <w:sz w:val="26"/>
                <w:szCs w:val="26"/>
                <w:rtl/>
              </w:rPr>
              <w:t>–</w:t>
            </w:r>
            <w:r>
              <w:rPr>
                <w:rFonts w:ascii="David" w:eastAsia="Times New Roman" w:hAnsi="David" w:cs="David" w:hint="cs"/>
                <w:sz w:val="26"/>
                <w:szCs w:val="26"/>
                <w:rtl/>
              </w:rPr>
              <w:t xml:space="preserve"> לא ייחשב כהפרת ההסכם ולא יחויב בפיצוי מוסכם.</w:t>
            </w:r>
          </w:p>
          <w:p w:rsidR="00497ACF" w:rsidRDefault="00497ACF" w:rsidP="00497ACF">
            <w:pPr>
              <w:spacing w:after="0" w:line="336" w:lineRule="auto"/>
              <w:jc w:val="both"/>
              <w:rPr>
                <w:rFonts w:ascii="David" w:eastAsia="Times New Roman" w:hAnsi="David" w:cs="David"/>
                <w:sz w:val="26"/>
                <w:szCs w:val="26"/>
                <w:rtl/>
              </w:rPr>
            </w:pPr>
          </w:p>
          <w:p w:rsidR="00497ACF" w:rsidRPr="003B74D1" w:rsidRDefault="00497ACF" w:rsidP="00497ACF">
            <w:pPr>
              <w:spacing w:after="0" w:line="336" w:lineRule="auto"/>
              <w:jc w:val="both"/>
              <w:rPr>
                <w:rFonts w:ascii="David" w:eastAsia="Times New Roman" w:hAnsi="David" w:cs="David"/>
                <w:sz w:val="26"/>
                <w:szCs w:val="26"/>
                <w:rtl/>
              </w:rPr>
            </w:pP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B91387"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lastRenderedPageBreak/>
              <w:t>אין שינוי במסמכי המכרז</w:t>
            </w: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6C1CDD"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t>34</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r w:rsidRPr="002F0B97">
              <w:rPr>
                <w:rFonts w:ascii="David" w:eastAsia="Times New Roman" w:hAnsi="David" w:cs="David" w:hint="cs"/>
                <w:sz w:val="26"/>
                <w:szCs w:val="26"/>
                <w:rtl/>
              </w:rPr>
              <w:t xml:space="preserve">נספח א' </w:t>
            </w:r>
            <w:r w:rsidRPr="002F0B97">
              <w:rPr>
                <w:rFonts w:ascii="David" w:eastAsia="Times New Roman" w:hAnsi="David" w:cs="David"/>
                <w:sz w:val="26"/>
                <w:szCs w:val="26"/>
                <w:rtl/>
              </w:rPr>
              <w:t>–</w:t>
            </w:r>
            <w:r w:rsidRPr="002F0B97">
              <w:rPr>
                <w:rFonts w:ascii="David" w:eastAsia="Times New Roman" w:hAnsi="David" w:cs="David" w:hint="cs"/>
                <w:sz w:val="26"/>
                <w:szCs w:val="26"/>
                <w:rtl/>
              </w:rPr>
              <w:t xml:space="preserve"> הסכם</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8</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נבקש לקבוע שאחריות הקבלן הינה על פי דין לנזקים שנגרמו עקב מעשים ומחדלים שנגרמו על ידי הקבלן ו/או הגורמים הפועלים מטעמו.</w:t>
            </w:r>
          </w:p>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בסעיפים 8.1.2 ו- 8.1.3 נבקש להוסיף אחרי המילה פעולה את המילים "</w:t>
            </w:r>
            <w:r w:rsidRPr="003B74D1">
              <w:rPr>
                <w:rFonts w:ascii="David" w:eastAsia="Times New Roman" w:hAnsi="David" w:cs="David" w:hint="cs"/>
                <w:b/>
                <w:bCs/>
                <w:sz w:val="26"/>
                <w:szCs w:val="26"/>
                <w:rtl/>
              </w:rPr>
              <w:t>של הקבלן ו/או מי מטעמו</w:t>
            </w:r>
            <w:r>
              <w:rPr>
                <w:rFonts w:ascii="David" w:eastAsia="Times New Roman" w:hAnsi="David" w:cs="David" w:hint="cs"/>
                <w:sz w:val="26"/>
                <w:szCs w:val="26"/>
                <w:rtl/>
              </w:rPr>
              <w:t>".</w:t>
            </w:r>
          </w:p>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כן נבקש להבהיר כי הספק אינו אחראי לכל מעשה או מחדל של המזמין וכל הפועלים מטעמו</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B91387"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 במסמכי המכרז.</w:t>
            </w: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Pr="006C1CDD" w:rsidRDefault="006C1CDD" w:rsidP="006C1CDD">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35</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r w:rsidRPr="002F0B97">
              <w:rPr>
                <w:rFonts w:ascii="David" w:eastAsia="Times New Roman" w:hAnsi="David" w:cs="David" w:hint="cs"/>
                <w:sz w:val="26"/>
                <w:szCs w:val="26"/>
                <w:rtl/>
              </w:rPr>
              <w:t xml:space="preserve">נספח א' </w:t>
            </w:r>
            <w:r w:rsidRPr="002F0B97">
              <w:rPr>
                <w:rFonts w:ascii="David" w:eastAsia="Times New Roman" w:hAnsi="David" w:cs="David"/>
                <w:sz w:val="26"/>
                <w:szCs w:val="26"/>
                <w:rtl/>
              </w:rPr>
              <w:t>–</w:t>
            </w:r>
            <w:r w:rsidRPr="002F0B97">
              <w:rPr>
                <w:rFonts w:ascii="David" w:eastAsia="Times New Roman" w:hAnsi="David" w:cs="David" w:hint="cs"/>
                <w:sz w:val="26"/>
                <w:szCs w:val="26"/>
                <w:rtl/>
              </w:rPr>
              <w:t xml:space="preserve"> הסכם</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9.2</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 xml:space="preserve">נבקש למחוק את הסיפא המתחילה במילים "והוא מתחייב בזאת להמציא למזמין" ועד סוף המשפט. לאור מהות השירות נשוא ההסכם נראה כי מדובר בדרישה שאינה רלוונטית ואינה מוצדקת.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070899"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w:t>
            </w:r>
            <w:r w:rsidR="00B91387">
              <w:rPr>
                <w:rFonts w:ascii="David" w:eastAsia="Times New Roman" w:hAnsi="David" w:cs="David" w:hint="cs"/>
                <w:sz w:val="24"/>
                <w:szCs w:val="24"/>
                <w:rtl/>
              </w:rPr>
              <w:t xml:space="preserve"> שינוי במסמכי המכרז.</w:t>
            </w: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6C1CDD"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t>36</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r w:rsidRPr="002F0B97">
              <w:rPr>
                <w:rFonts w:ascii="David" w:eastAsia="Times New Roman" w:hAnsi="David" w:cs="David" w:hint="cs"/>
                <w:sz w:val="26"/>
                <w:szCs w:val="26"/>
                <w:rtl/>
              </w:rPr>
              <w:t xml:space="preserve">נספח א' </w:t>
            </w:r>
            <w:r w:rsidRPr="002F0B97">
              <w:rPr>
                <w:rFonts w:ascii="David" w:eastAsia="Times New Roman" w:hAnsi="David" w:cs="David"/>
                <w:sz w:val="26"/>
                <w:szCs w:val="26"/>
                <w:rtl/>
              </w:rPr>
              <w:t>–</w:t>
            </w:r>
            <w:r w:rsidRPr="002F0B97">
              <w:rPr>
                <w:rFonts w:ascii="David" w:eastAsia="Times New Roman" w:hAnsi="David" w:cs="David" w:hint="cs"/>
                <w:sz w:val="26"/>
                <w:szCs w:val="26"/>
                <w:rtl/>
              </w:rPr>
              <w:t xml:space="preserve"> הסכם</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9.4</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 xml:space="preserve">נבקש למחוק את המילים "נוהג או סיבה אחרת". התחייבות הספק היא לתשלומים החלים עליו על פי חוק.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347E26"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w:t>
            </w:r>
            <w:r w:rsidR="00B91387">
              <w:rPr>
                <w:rFonts w:ascii="David" w:eastAsia="Times New Roman" w:hAnsi="David" w:cs="David" w:hint="cs"/>
                <w:sz w:val="24"/>
                <w:szCs w:val="24"/>
                <w:rtl/>
              </w:rPr>
              <w:t xml:space="preserve"> שינוי במסמכי המכרז. </w:t>
            </w:r>
          </w:p>
        </w:tc>
      </w:tr>
      <w:tr w:rsidR="00497ACF"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6C1CDD"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37</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r w:rsidRPr="002F0B97">
              <w:rPr>
                <w:rFonts w:ascii="David" w:eastAsia="Times New Roman" w:hAnsi="David" w:cs="David" w:hint="cs"/>
                <w:sz w:val="26"/>
                <w:szCs w:val="26"/>
                <w:rtl/>
              </w:rPr>
              <w:t xml:space="preserve">נספח א' </w:t>
            </w:r>
            <w:r w:rsidRPr="002F0B97">
              <w:rPr>
                <w:rFonts w:ascii="David" w:eastAsia="Times New Roman" w:hAnsi="David" w:cs="David"/>
                <w:sz w:val="26"/>
                <w:szCs w:val="26"/>
                <w:rtl/>
              </w:rPr>
              <w:t>–</w:t>
            </w:r>
            <w:r w:rsidRPr="002F0B97">
              <w:rPr>
                <w:rFonts w:ascii="David" w:eastAsia="Times New Roman" w:hAnsi="David" w:cs="David" w:hint="cs"/>
                <w:sz w:val="26"/>
                <w:szCs w:val="26"/>
                <w:rtl/>
              </w:rPr>
              <w:t xml:space="preserve"> הסכם</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10.2</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497ACF" w:rsidRDefault="00497ACF"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נבקש לקבוע ששחרור המזמין מאחריות לא יחול על נזקים עקב מעשים או מחדלים של המזמין או הפועלים מטעמו בזדון או ברשלנות.</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497ACF" w:rsidRDefault="00B91387" w:rsidP="00497ACF">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אין שינוי במסמכי המכרז. </w:t>
            </w:r>
          </w:p>
        </w:tc>
      </w:tr>
      <w:tr w:rsidR="008B1DEC"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8B1DEC" w:rsidRDefault="008B1DEC"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t>38</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8B1DEC" w:rsidRPr="002F0B97" w:rsidRDefault="008B1DEC" w:rsidP="00497ACF">
            <w:pPr>
              <w:rPr>
                <w:rFonts w:ascii="David" w:eastAsia="Times New Roman" w:hAnsi="David" w:cs="David"/>
                <w:sz w:val="26"/>
                <w:szCs w:val="26"/>
                <w:rtl/>
              </w:rPr>
            </w:pPr>
            <w:r>
              <w:rPr>
                <w:rFonts w:ascii="David" w:eastAsia="Times New Roman" w:hAnsi="David" w:cs="David" w:hint="cs"/>
                <w:sz w:val="26"/>
                <w:szCs w:val="26"/>
                <w:rtl/>
              </w:rPr>
              <w:t>מתכונת מתן השירותים</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8B1DEC" w:rsidRDefault="008B1DEC" w:rsidP="00497ACF">
            <w:pPr>
              <w:spacing w:after="0" w:line="336" w:lineRule="auto"/>
              <w:jc w:val="both"/>
              <w:rPr>
                <w:rFonts w:ascii="David" w:hAnsi="David" w:cs="David"/>
                <w:rtl/>
              </w:rPr>
            </w:pPr>
            <w:r>
              <w:rPr>
                <w:rFonts w:ascii="David" w:hAnsi="David" w:cs="David"/>
                <w:rtl/>
              </w:rPr>
              <w:t>5</w:t>
            </w:r>
            <w:r>
              <w:rPr>
                <w:rFonts w:ascii="David" w:hAnsi="David" w:cs="David"/>
                <w:rtl/>
              </w:rPr>
              <w:br/>
            </w:r>
          </w:p>
          <w:p w:rsidR="008B1DEC" w:rsidRDefault="008B1DEC" w:rsidP="00497ACF">
            <w:pPr>
              <w:spacing w:after="0" w:line="336" w:lineRule="auto"/>
              <w:jc w:val="both"/>
              <w:rPr>
                <w:rFonts w:ascii="David" w:hAnsi="David" w:cs="David"/>
                <w:rtl/>
              </w:rPr>
            </w:pPr>
            <w:r>
              <w:rPr>
                <w:rFonts w:ascii="David" w:hAnsi="David" w:cs="David"/>
                <w:rtl/>
              </w:rPr>
              <w:br/>
              <w:t>5.1</w:t>
            </w:r>
            <w:r>
              <w:rPr>
                <w:rFonts w:ascii="David" w:hAnsi="David" w:cs="David"/>
                <w:rtl/>
              </w:rPr>
              <w:br/>
            </w:r>
          </w:p>
          <w:p w:rsidR="008B1DEC" w:rsidRDefault="008B1DEC" w:rsidP="00497ACF">
            <w:pPr>
              <w:spacing w:after="0" w:line="336" w:lineRule="auto"/>
              <w:jc w:val="both"/>
              <w:rPr>
                <w:rFonts w:ascii="David" w:hAnsi="David" w:cs="David"/>
                <w:rtl/>
              </w:rPr>
            </w:pPr>
          </w:p>
          <w:p w:rsidR="008B1DEC" w:rsidRDefault="008B1DEC" w:rsidP="00497ACF">
            <w:pPr>
              <w:spacing w:after="0" w:line="336" w:lineRule="auto"/>
              <w:jc w:val="both"/>
              <w:rPr>
                <w:rFonts w:ascii="David" w:hAnsi="David" w:cs="David"/>
                <w:rtl/>
              </w:rPr>
            </w:pPr>
          </w:p>
          <w:p w:rsidR="008B1DEC" w:rsidRDefault="008B1DEC" w:rsidP="00497ACF">
            <w:pPr>
              <w:spacing w:after="0" w:line="336" w:lineRule="auto"/>
              <w:jc w:val="both"/>
              <w:rPr>
                <w:rFonts w:ascii="David" w:hAnsi="David" w:cs="David"/>
                <w:rtl/>
              </w:rPr>
            </w:pPr>
          </w:p>
          <w:p w:rsidR="008B1DEC" w:rsidRDefault="008B1DEC" w:rsidP="00497ACF">
            <w:pPr>
              <w:spacing w:after="0" w:line="336" w:lineRule="auto"/>
              <w:jc w:val="both"/>
              <w:rPr>
                <w:rFonts w:ascii="David" w:eastAsia="Times New Roman" w:hAnsi="David" w:cs="David"/>
                <w:sz w:val="26"/>
                <w:szCs w:val="26"/>
                <w:rtl/>
              </w:rPr>
            </w:pPr>
            <w:r>
              <w:rPr>
                <w:rFonts w:ascii="David" w:hAnsi="David" w:cs="David"/>
                <w:rtl/>
              </w:rPr>
              <w:br/>
              <w:t>5.4.1</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8B1DEC" w:rsidRDefault="008B1DEC" w:rsidP="00497ACF">
            <w:pPr>
              <w:spacing w:after="0" w:line="336" w:lineRule="auto"/>
              <w:jc w:val="both"/>
              <w:rPr>
                <w:rFonts w:ascii="David" w:eastAsia="Times New Roman" w:hAnsi="David" w:cs="David"/>
                <w:sz w:val="26"/>
                <w:szCs w:val="26"/>
                <w:rtl/>
              </w:rPr>
            </w:pPr>
            <w:r>
              <w:rPr>
                <w:rFonts w:ascii="David" w:hAnsi="David" w:cs="David"/>
                <w:rtl/>
              </w:rPr>
              <w:t>בסעיף נכתב: "</w:t>
            </w:r>
            <w:proofErr w:type="spellStart"/>
            <w:r>
              <w:rPr>
                <w:rFonts w:ascii="David" w:hAnsi="David" w:cs="David"/>
                <w:rtl/>
              </w:rPr>
              <w:t>הכל</w:t>
            </w:r>
            <w:proofErr w:type="spellEnd"/>
            <w:r>
              <w:rPr>
                <w:rFonts w:ascii="David" w:hAnsi="David" w:cs="David"/>
                <w:rtl/>
              </w:rPr>
              <w:t xml:space="preserve"> בהתאם להצעה המפורטת שתוגש ע"י הספק". </w:t>
            </w:r>
            <w:r>
              <w:rPr>
                <w:rFonts w:ascii="David" w:hAnsi="David" w:cs="David"/>
                <w:rtl/>
              </w:rPr>
              <w:br/>
            </w:r>
            <w:r>
              <w:rPr>
                <w:rFonts w:ascii="David" w:hAnsi="David" w:cs="David"/>
                <w:rtl/>
              </w:rPr>
              <w:br/>
              <w:t xml:space="preserve">נבקש להבהיר האם ניתן להגיש אתר בחירה דיגיטלי שבו (ובהתאם לסוג האירוע, קרי למשל עלות שי לראש השנה) יתאפשר לעובדי המשרד לבחור מבין שלל שוברים את השובר הרצוי עבורם, ושיכיל את כלל התחומים והמוצרים המצוינים בסעיף (כגון: מזון, כלי בית, ביגוד והנעלה, מוצרי חשמל וכדומה). </w:t>
            </w:r>
            <w:r>
              <w:rPr>
                <w:rFonts w:ascii="David" w:hAnsi="David" w:cs="David"/>
                <w:rtl/>
              </w:rPr>
              <w:br/>
            </w:r>
            <w:r>
              <w:rPr>
                <w:rFonts w:ascii="David" w:hAnsi="David" w:cs="David"/>
                <w:rtl/>
              </w:rPr>
              <w:br/>
              <w:t>כאשר, אספקת השובר הנבחר בפועל תוכל להתבצע בהתאם לאמור לעיל בסעיף 5.1 (עמוד 2), ובהתאם לבחירת העובד (תו פיזי או דיגיטלי), ובהתאם לאמור לעיל בסעיף 5.4.1 (עמוד 3)</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805CDF" w:rsidRDefault="00805CDF" w:rsidP="00497ACF">
            <w:pPr>
              <w:spacing w:after="0" w:line="240" w:lineRule="auto"/>
              <w:jc w:val="both"/>
              <w:rPr>
                <w:rFonts w:ascii="David" w:eastAsia="Times New Roman" w:hAnsi="David" w:cs="David"/>
                <w:color w:val="FF0000"/>
                <w:sz w:val="24"/>
                <w:szCs w:val="24"/>
                <w:rtl/>
              </w:rPr>
            </w:pPr>
          </w:p>
          <w:p w:rsidR="00805CDF" w:rsidRDefault="00805CDF" w:rsidP="00497ACF">
            <w:pPr>
              <w:spacing w:after="0" w:line="240" w:lineRule="auto"/>
              <w:jc w:val="both"/>
              <w:rPr>
                <w:rFonts w:ascii="David" w:eastAsia="Times New Roman" w:hAnsi="David" w:cs="David"/>
                <w:color w:val="FF0000"/>
                <w:sz w:val="24"/>
                <w:szCs w:val="24"/>
                <w:rtl/>
              </w:rPr>
            </w:pPr>
          </w:p>
          <w:p w:rsidR="00805CDF" w:rsidRPr="00805CDF" w:rsidRDefault="002D79F4" w:rsidP="00497ACF">
            <w:pPr>
              <w:spacing w:after="0" w:line="240" w:lineRule="auto"/>
              <w:jc w:val="both"/>
              <w:rPr>
                <w:rFonts w:ascii="David" w:eastAsia="Times New Roman" w:hAnsi="David" w:cs="David"/>
                <w:color w:val="FF0000"/>
                <w:sz w:val="24"/>
                <w:szCs w:val="24"/>
                <w:rtl/>
              </w:rPr>
            </w:pPr>
            <w:r>
              <w:rPr>
                <w:rFonts w:ascii="David" w:eastAsia="Times New Roman" w:hAnsi="David" w:cs="David" w:hint="cs"/>
                <w:sz w:val="24"/>
                <w:szCs w:val="24"/>
                <w:rtl/>
              </w:rPr>
              <w:t>אין שינוי במסמכי המכרז.</w:t>
            </w:r>
          </w:p>
        </w:tc>
      </w:tr>
      <w:tr w:rsidR="008B1DEC"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8B1DEC" w:rsidRDefault="00CF737F"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39</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8B1DEC" w:rsidRPr="002F0B97" w:rsidRDefault="00EC2884" w:rsidP="00497ACF">
            <w:pPr>
              <w:rPr>
                <w:rFonts w:ascii="David" w:eastAsia="Times New Roman" w:hAnsi="David" w:cs="David"/>
                <w:sz w:val="26"/>
                <w:szCs w:val="26"/>
                <w:rtl/>
              </w:rPr>
            </w:pPr>
            <w:r>
              <w:rPr>
                <w:rFonts w:ascii="David" w:eastAsia="Times New Roman" w:hAnsi="David" w:cs="David" w:hint="cs"/>
                <w:sz w:val="26"/>
                <w:szCs w:val="26"/>
                <w:rtl/>
              </w:rPr>
              <w:t>השלב השני- בחינת ההצעות</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EC2884" w:rsidRDefault="00EC2884" w:rsidP="00EC2884">
            <w:pPr>
              <w:spacing w:after="0" w:line="336" w:lineRule="auto"/>
              <w:jc w:val="center"/>
              <w:rPr>
                <w:rFonts w:ascii="David" w:eastAsia="Times New Roman" w:hAnsi="David" w:cs="David"/>
                <w:sz w:val="26"/>
                <w:szCs w:val="26"/>
                <w:rtl/>
              </w:rPr>
            </w:pPr>
          </w:p>
          <w:p w:rsidR="00EC2884" w:rsidRDefault="00EC2884" w:rsidP="00EC2884">
            <w:pPr>
              <w:spacing w:after="0" w:line="336" w:lineRule="auto"/>
              <w:jc w:val="center"/>
              <w:rPr>
                <w:rFonts w:ascii="David" w:eastAsia="Times New Roman" w:hAnsi="David" w:cs="David"/>
                <w:sz w:val="26"/>
                <w:szCs w:val="26"/>
                <w:rtl/>
              </w:rPr>
            </w:pPr>
          </w:p>
          <w:p w:rsidR="00EC2884" w:rsidRDefault="00EC2884" w:rsidP="00EC2884">
            <w:pPr>
              <w:spacing w:after="0" w:line="336" w:lineRule="auto"/>
              <w:jc w:val="center"/>
              <w:rPr>
                <w:rFonts w:ascii="David" w:eastAsia="Times New Roman" w:hAnsi="David" w:cs="David"/>
                <w:sz w:val="26"/>
                <w:szCs w:val="26"/>
                <w:rtl/>
              </w:rPr>
            </w:pPr>
          </w:p>
          <w:p w:rsidR="00EC2884" w:rsidRDefault="00EC2884" w:rsidP="00EC2884">
            <w:pPr>
              <w:spacing w:after="0" w:line="336" w:lineRule="auto"/>
              <w:jc w:val="center"/>
              <w:rPr>
                <w:rFonts w:ascii="David" w:eastAsia="Times New Roman" w:hAnsi="David" w:cs="David"/>
                <w:sz w:val="26"/>
                <w:szCs w:val="26"/>
                <w:rtl/>
              </w:rPr>
            </w:pPr>
            <w:r>
              <w:rPr>
                <w:rFonts w:ascii="David" w:eastAsia="Times New Roman" w:hAnsi="David" w:cs="David" w:hint="cs"/>
                <w:sz w:val="26"/>
                <w:szCs w:val="26"/>
                <w:rtl/>
              </w:rPr>
              <w:t>8.2</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8B1DEC" w:rsidRDefault="00CF737F" w:rsidP="00497ACF">
            <w:pPr>
              <w:spacing w:after="0" w:line="336" w:lineRule="auto"/>
              <w:jc w:val="both"/>
              <w:rPr>
                <w:rFonts w:ascii="David" w:eastAsia="Times New Roman" w:hAnsi="David" w:cs="David"/>
                <w:sz w:val="26"/>
                <w:szCs w:val="26"/>
                <w:rtl/>
              </w:rPr>
            </w:pPr>
            <w:r>
              <w:rPr>
                <w:rFonts w:ascii="David" w:hAnsi="David" w:cs="David"/>
                <w:rtl/>
              </w:rPr>
              <w:t xml:space="preserve">באמת מידה </w:t>
            </w:r>
            <w:proofErr w:type="spellStart"/>
            <w:r>
              <w:rPr>
                <w:rFonts w:ascii="David" w:hAnsi="David" w:cs="David"/>
                <w:rtl/>
              </w:rPr>
              <w:t>השניה</w:t>
            </w:r>
            <w:proofErr w:type="spellEnd"/>
            <w:r>
              <w:rPr>
                <w:rFonts w:ascii="David" w:hAnsi="David" w:cs="David"/>
                <w:rtl/>
              </w:rPr>
              <w:t xml:space="preserve"> – פריסה גיאוגרפית של בתי העסק נרשם בעמוד 6: "וכן ניקוד על כמות הסניפים באותה רשת". </w:t>
            </w:r>
            <w:r>
              <w:rPr>
                <w:rFonts w:ascii="David" w:hAnsi="David" w:cs="David"/>
                <w:rtl/>
              </w:rPr>
              <w:br/>
            </w:r>
            <w:r>
              <w:rPr>
                <w:rFonts w:ascii="David" w:hAnsi="David" w:cs="David"/>
                <w:rtl/>
              </w:rPr>
              <w:br/>
              <w:t xml:space="preserve">נבקש להבהיר שלא כל הרשתות הקמעונאיות (למשל בתחום הביגוד או בתחום ההסעדה) נוהגות לפרסם את כמות הסניפים שלהם. ובאתריהן ניתן למצוא פירוט שאינו מלא לגבי כמות הסניפים שלהם. </w:t>
            </w:r>
            <w:r>
              <w:rPr>
                <w:rFonts w:ascii="David" w:hAnsi="David" w:cs="David"/>
                <w:rtl/>
              </w:rPr>
              <w:br/>
            </w:r>
            <w:r>
              <w:rPr>
                <w:rFonts w:ascii="David" w:hAnsi="David" w:cs="David"/>
                <w:rtl/>
              </w:rPr>
              <w:br/>
              <w:t>לפיכך, נבקש לשנות את הניקוד באמת המידה הנ"ל, כך שיינתן ניקוד על כל רשת בפריסה ארצית שתוצע, ולא על כמות הסניפים לכל רשת.</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CF737F" w:rsidRDefault="00CF737F" w:rsidP="00497ACF">
            <w:pPr>
              <w:spacing w:after="0" w:line="240" w:lineRule="auto"/>
              <w:jc w:val="both"/>
              <w:rPr>
                <w:rFonts w:ascii="David" w:eastAsia="Times New Roman" w:hAnsi="David" w:cs="David"/>
                <w:sz w:val="24"/>
                <w:szCs w:val="24"/>
                <w:rtl/>
              </w:rPr>
            </w:pPr>
          </w:p>
          <w:p w:rsidR="00CF737F" w:rsidRDefault="00CF737F" w:rsidP="00497ACF">
            <w:pPr>
              <w:spacing w:after="0" w:line="240" w:lineRule="auto"/>
              <w:jc w:val="both"/>
              <w:rPr>
                <w:rFonts w:ascii="David" w:eastAsia="Times New Roman" w:hAnsi="David" w:cs="David"/>
                <w:sz w:val="24"/>
                <w:szCs w:val="24"/>
                <w:rtl/>
              </w:rPr>
            </w:pPr>
          </w:p>
          <w:p w:rsidR="00CF737F" w:rsidRPr="00CF737F" w:rsidRDefault="00720507" w:rsidP="00497ACF">
            <w:pPr>
              <w:spacing w:after="0" w:line="240" w:lineRule="auto"/>
              <w:jc w:val="both"/>
              <w:rPr>
                <w:rFonts w:ascii="David" w:eastAsia="Times New Roman" w:hAnsi="David" w:cs="David"/>
                <w:color w:val="FF0000"/>
                <w:sz w:val="24"/>
                <w:szCs w:val="24"/>
                <w:rtl/>
              </w:rPr>
            </w:pPr>
            <w:r>
              <w:rPr>
                <w:rFonts w:ascii="David" w:eastAsia="Times New Roman" w:hAnsi="David" w:cs="David" w:hint="cs"/>
                <w:sz w:val="24"/>
                <w:szCs w:val="24"/>
                <w:rtl/>
              </w:rPr>
              <w:t xml:space="preserve">אין שינוי במסמכי המכרז. </w:t>
            </w:r>
            <w:r w:rsidR="00767F08">
              <w:rPr>
                <w:rFonts w:ascii="David" w:eastAsia="Times New Roman" w:hAnsi="David" w:cs="David" w:hint="cs"/>
                <w:sz w:val="24"/>
                <w:szCs w:val="24"/>
                <w:rtl/>
              </w:rPr>
              <w:t xml:space="preserve">על המציע להציג את כל הסניפים בהצעה שלו. </w:t>
            </w:r>
          </w:p>
          <w:p w:rsidR="00CF737F" w:rsidRDefault="00CF737F" w:rsidP="00497ACF">
            <w:pPr>
              <w:spacing w:after="0" w:line="240" w:lineRule="auto"/>
              <w:jc w:val="both"/>
              <w:rPr>
                <w:rFonts w:ascii="David" w:eastAsia="Times New Roman" w:hAnsi="David" w:cs="David"/>
                <w:sz w:val="24"/>
                <w:szCs w:val="24"/>
                <w:rtl/>
              </w:rPr>
            </w:pPr>
          </w:p>
          <w:p w:rsidR="00CF737F" w:rsidRDefault="00CF737F" w:rsidP="00497ACF">
            <w:pPr>
              <w:spacing w:after="0" w:line="240" w:lineRule="auto"/>
              <w:jc w:val="both"/>
              <w:rPr>
                <w:rFonts w:ascii="David" w:eastAsia="Times New Roman" w:hAnsi="David" w:cs="David"/>
                <w:sz w:val="24"/>
                <w:szCs w:val="24"/>
                <w:rtl/>
              </w:rPr>
            </w:pPr>
          </w:p>
          <w:p w:rsidR="00CF737F" w:rsidRDefault="00CF737F" w:rsidP="00497ACF">
            <w:pPr>
              <w:spacing w:after="0" w:line="240" w:lineRule="auto"/>
              <w:jc w:val="both"/>
              <w:rPr>
                <w:rFonts w:ascii="David" w:eastAsia="Times New Roman" w:hAnsi="David" w:cs="David"/>
                <w:sz w:val="24"/>
                <w:szCs w:val="24"/>
                <w:rtl/>
              </w:rPr>
            </w:pPr>
          </w:p>
          <w:p w:rsidR="00CF737F" w:rsidRDefault="00CF737F" w:rsidP="00497ACF">
            <w:pPr>
              <w:spacing w:after="0" w:line="240" w:lineRule="auto"/>
              <w:jc w:val="both"/>
              <w:rPr>
                <w:rFonts w:ascii="David" w:eastAsia="Times New Roman" w:hAnsi="David" w:cs="David"/>
                <w:sz w:val="24"/>
                <w:szCs w:val="24"/>
                <w:rtl/>
              </w:rPr>
            </w:pPr>
          </w:p>
          <w:p w:rsidR="00CF737F" w:rsidRDefault="00CF737F" w:rsidP="00497ACF">
            <w:pPr>
              <w:spacing w:after="0" w:line="240" w:lineRule="auto"/>
              <w:jc w:val="both"/>
              <w:rPr>
                <w:rFonts w:ascii="David" w:eastAsia="Times New Roman" w:hAnsi="David" w:cs="David"/>
                <w:sz w:val="24"/>
                <w:szCs w:val="24"/>
                <w:rtl/>
              </w:rPr>
            </w:pPr>
          </w:p>
          <w:p w:rsidR="00CF737F" w:rsidRDefault="00CF737F" w:rsidP="00497ACF">
            <w:pPr>
              <w:spacing w:after="0" w:line="240" w:lineRule="auto"/>
              <w:jc w:val="both"/>
              <w:rPr>
                <w:rFonts w:ascii="David" w:eastAsia="Times New Roman" w:hAnsi="David" w:cs="David"/>
                <w:sz w:val="24"/>
                <w:szCs w:val="24"/>
                <w:rtl/>
              </w:rPr>
            </w:pPr>
          </w:p>
          <w:p w:rsidR="00CF737F" w:rsidRDefault="00CF737F" w:rsidP="00497ACF">
            <w:pPr>
              <w:spacing w:after="0" w:line="240" w:lineRule="auto"/>
              <w:jc w:val="both"/>
              <w:rPr>
                <w:rFonts w:ascii="David" w:eastAsia="Times New Roman" w:hAnsi="David" w:cs="David"/>
                <w:sz w:val="24"/>
                <w:szCs w:val="24"/>
                <w:rtl/>
              </w:rPr>
            </w:pPr>
          </w:p>
          <w:p w:rsidR="00CF737F" w:rsidRDefault="00CF737F" w:rsidP="00497ACF">
            <w:pPr>
              <w:spacing w:after="0" w:line="240" w:lineRule="auto"/>
              <w:jc w:val="both"/>
              <w:rPr>
                <w:rFonts w:ascii="David" w:eastAsia="Times New Roman" w:hAnsi="David" w:cs="David"/>
                <w:sz w:val="24"/>
                <w:szCs w:val="24"/>
                <w:rtl/>
              </w:rPr>
            </w:pPr>
          </w:p>
        </w:tc>
      </w:tr>
      <w:tr w:rsidR="008B1DEC"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8B1DEC" w:rsidRDefault="00CF737F"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t>40</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8B1DEC" w:rsidRDefault="008B1DEC" w:rsidP="00497ACF">
            <w:pPr>
              <w:rPr>
                <w:rFonts w:ascii="David" w:eastAsia="Times New Roman" w:hAnsi="David" w:cs="David"/>
                <w:sz w:val="26"/>
                <w:szCs w:val="26"/>
                <w:rtl/>
              </w:rPr>
            </w:pPr>
          </w:p>
          <w:p w:rsidR="007B28C7" w:rsidRDefault="007B28C7" w:rsidP="00497ACF">
            <w:pPr>
              <w:rPr>
                <w:rFonts w:ascii="David" w:eastAsia="Times New Roman" w:hAnsi="David" w:cs="David"/>
                <w:sz w:val="26"/>
                <w:szCs w:val="26"/>
                <w:rtl/>
              </w:rPr>
            </w:pPr>
          </w:p>
          <w:p w:rsidR="007B28C7" w:rsidRPr="002F0B97" w:rsidRDefault="007B28C7" w:rsidP="00497ACF">
            <w:pPr>
              <w:rPr>
                <w:rFonts w:ascii="David" w:eastAsia="Times New Roman" w:hAnsi="David" w:cs="David"/>
                <w:sz w:val="26"/>
                <w:szCs w:val="26"/>
                <w:rtl/>
              </w:rPr>
            </w:pPr>
            <w:r>
              <w:rPr>
                <w:rFonts w:ascii="David" w:eastAsia="Times New Roman" w:hAnsi="David" w:cs="David" w:hint="cs"/>
                <w:sz w:val="26"/>
                <w:szCs w:val="26"/>
                <w:rtl/>
              </w:rPr>
              <w:t>תמורה בגין ההתקשרות</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8B1DEC" w:rsidRDefault="008B1DEC" w:rsidP="00497ACF">
            <w:pPr>
              <w:spacing w:after="0" w:line="336" w:lineRule="auto"/>
              <w:jc w:val="both"/>
              <w:rPr>
                <w:rFonts w:ascii="David" w:eastAsia="Times New Roman" w:hAnsi="David" w:cs="David"/>
                <w:sz w:val="26"/>
                <w:szCs w:val="26"/>
                <w:rtl/>
              </w:rPr>
            </w:pPr>
          </w:p>
          <w:p w:rsidR="007B28C7" w:rsidRDefault="007B28C7" w:rsidP="00497ACF">
            <w:pPr>
              <w:spacing w:after="0" w:line="336" w:lineRule="auto"/>
              <w:jc w:val="both"/>
              <w:rPr>
                <w:rFonts w:ascii="David" w:eastAsia="Times New Roman" w:hAnsi="David" w:cs="David"/>
                <w:sz w:val="26"/>
                <w:szCs w:val="26"/>
                <w:rtl/>
              </w:rPr>
            </w:pPr>
          </w:p>
          <w:p w:rsidR="007B28C7" w:rsidRDefault="007B28C7" w:rsidP="00497ACF">
            <w:pPr>
              <w:spacing w:after="0" w:line="336" w:lineRule="auto"/>
              <w:jc w:val="both"/>
              <w:rPr>
                <w:rFonts w:ascii="David" w:eastAsia="Times New Roman" w:hAnsi="David" w:cs="David"/>
                <w:sz w:val="26"/>
                <w:szCs w:val="26"/>
                <w:rtl/>
              </w:rPr>
            </w:pPr>
          </w:p>
          <w:p w:rsidR="007B28C7" w:rsidRDefault="007B28C7" w:rsidP="007B28C7">
            <w:pPr>
              <w:spacing w:after="0" w:line="336" w:lineRule="auto"/>
              <w:jc w:val="center"/>
              <w:rPr>
                <w:rFonts w:ascii="David" w:eastAsia="Times New Roman" w:hAnsi="David" w:cs="David"/>
                <w:sz w:val="26"/>
                <w:szCs w:val="26"/>
                <w:rtl/>
              </w:rPr>
            </w:pPr>
            <w:r>
              <w:rPr>
                <w:rFonts w:ascii="David" w:hAnsi="David" w:cs="David"/>
                <w:rtl/>
              </w:rPr>
              <w:t>9.3</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8B1DEC" w:rsidRDefault="007B28C7" w:rsidP="007B28C7">
            <w:pPr>
              <w:spacing w:after="0" w:line="336" w:lineRule="auto"/>
              <w:rPr>
                <w:rFonts w:ascii="David" w:eastAsia="Times New Roman" w:hAnsi="David" w:cs="David"/>
                <w:sz w:val="26"/>
                <w:szCs w:val="26"/>
                <w:rtl/>
              </w:rPr>
            </w:pPr>
            <w:r>
              <w:rPr>
                <w:rFonts w:ascii="David" w:hAnsi="David" w:cs="David"/>
                <w:rtl/>
              </w:rPr>
              <w:t>נבקש למחוק את הסעיף. בהתאם לאמור לעיל בסעיף 9.1 (עמוד 6), המזמינה מוציאה לספק הזמנה פרטנית. ורק היא אחראית לכמות הזמנות השוברים.</w:t>
            </w:r>
            <w:r>
              <w:rPr>
                <w:rFonts w:ascii="David" w:hAnsi="David" w:cs="David"/>
                <w:rtl/>
              </w:rPr>
              <w:br/>
            </w:r>
            <w:r>
              <w:rPr>
                <w:rFonts w:ascii="David" w:hAnsi="David" w:cs="David" w:hint="cs"/>
                <w:rtl/>
              </w:rPr>
              <w:t>ל</w:t>
            </w:r>
            <w:r>
              <w:rPr>
                <w:rFonts w:ascii="David" w:hAnsi="David" w:cs="David"/>
                <w:rtl/>
              </w:rPr>
              <w:t>פיכך, אין ראוי שעל הספק יוטל הפסד בדמוי תווי קניה עודפים שבגין הנפקתם הוא התקשר עם בתי עסק ורשתות ואף שילם להם בגין כך.</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8B1DEC" w:rsidRDefault="007B28C7" w:rsidP="00497ACF">
            <w:pPr>
              <w:spacing w:after="0" w:line="240" w:lineRule="auto"/>
              <w:jc w:val="both"/>
              <w:rPr>
                <w:rFonts w:ascii="David" w:eastAsia="Times New Roman" w:hAnsi="David" w:cs="David"/>
                <w:sz w:val="24"/>
                <w:szCs w:val="24"/>
                <w:rtl/>
              </w:rPr>
            </w:pPr>
            <w:r w:rsidRPr="00720507">
              <w:rPr>
                <w:rFonts w:ascii="David" w:eastAsia="Times New Roman" w:hAnsi="David" w:cs="David" w:hint="cs"/>
                <w:sz w:val="24"/>
                <w:szCs w:val="24"/>
                <w:rtl/>
              </w:rPr>
              <w:t>אין שינוי בתנאי המכרז.</w:t>
            </w:r>
            <w:r w:rsidR="00767F08" w:rsidRPr="00720507">
              <w:rPr>
                <w:rFonts w:ascii="David" w:eastAsia="Times New Roman" w:hAnsi="David" w:cs="David" w:hint="cs"/>
                <w:sz w:val="24"/>
                <w:szCs w:val="24"/>
                <w:rtl/>
              </w:rPr>
              <w:t xml:space="preserve"> </w:t>
            </w:r>
          </w:p>
        </w:tc>
      </w:tr>
      <w:tr w:rsidR="008B1DEC" w:rsidRPr="00F349C8" w:rsidTr="004F7900">
        <w:trPr>
          <w:trHeight w:val="1639"/>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8B1DEC" w:rsidRDefault="007B28C7"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41</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4F7900" w:rsidRDefault="004F7900" w:rsidP="00497ACF">
            <w:pPr>
              <w:rPr>
                <w:rFonts w:ascii="David" w:eastAsia="Times New Roman" w:hAnsi="David" w:cs="David"/>
                <w:sz w:val="24"/>
                <w:szCs w:val="24"/>
                <w:rtl/>
              </w:rPr>
            </w:pPr>
          </w:p>
          <w:p w:rsidR="004F7900" w:rsidRPr="004F7900" w:rsidRDefault="004F7900" w:rsidP="00497ACF">
            <w:pPr>
              <w:rPr>
                <w:rFonts w:ascii="David" w:eastAsia="Times New Roman" w:hAnsi="David" w:cs="David"/>
                <w:sz w:val="24"/>
                <w:szCs w:val="24"/>
                <w:rtl/>
              </w:rPr>
            </w:pPr>
          </w:p>
          <w:p w:rsidR="007B28C7" w:rsidRPr="004F7900" w:rsidRDefault="007B28C7" w:rsidP="00497ACF">
            <w:pPr>
              <w:rPr>
                <w:rFonts w:ascii="David" w:eastAsia="Times New Roman" w:hAnsi="David" w:cs="David"/>
                <w:sz w:val="24"/>
                <w:szCs w:val="24"/>
                <w:rtl/>
              </w:rPr>
            </w:pPr>
            <w:r w:rsidRPr="004F7900">
              <w:rPr>
                <w:rFonts w:ascii="David" w:eastAsia="Times New Roman" w:hAnsi="David" w:cs="David" w:hint="cs"/>
                <w:sz w:val="24"/>
                <w:szCs w:val="24"/>
                <w:rtl/>
              </w:rPr>
              <w:t>13.3</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Pr="004F7900" w:rsidRDefault="007B28C7" w:rsidP="00497ACF">
            <w:pPr>
              <w:spacing w:after="0" w:line="336" w:lineRule="auto"/>
              <w:jc w:val="both"/>
              <w:rPr>
                <w:rFonts w:ascii="David" w:eastAsia="Times New Roman" w:hAnsi="David" w:cs="David"/>
                <w:sz w:val="24"/>
                <w:szCs w:val="24"/>
                <w:rtl/>
              </w:rPr>
            </w:pPr>
          </w:p>
          <w:p w:rsidR="004F7900" w:rsidRPr="004F7900" w:rsidRDefault="004F7900" w:rsidP="00497ACF">
            <w:pPr>
              <w:spacing w:after="0" w:line="336" w:lineRule="auto"/>
              <w:jc w:val="both"/>
              <w:rPr>
                <w:rFonts w:ascii="David" w:eastAsia="Times New Roman" w:hAnsi="David" w:cs="David"/>
                <w:sz w:val="24"/>
                <w:szCs w:val="24"/>
                <w:rtl/>
              </w:rPr>
            </w:pPr>
          </w:p>
          <w:p w:rsidR="007B28C7" w:rsidRPr="004F7900" w:rsidRDefault="007B28C7" w:rsidP="00497ACF">
            <w:pPr>
              <w:spacing w:after="0" w:line="336" w:lineRule="auto"/>
              <w:jc w:val="both"/>
              <w:rPr>
                <w:rFonts w:ascii="David" w:eastAsia="Times New Roman" w:hAnsi="David" w:cs="David"/>
                <w:sz w:val="24"/>
                <w:szCs w:val="24"/>
                <w:rtl/>
              </w:rPr>
            </w:pPr>
            <w:r w:rsidRPr="004F7900">
              <w:rPr>
                <w:rFonts w:ascii="David" w:eastAsia="Times New Roman" w:hAnsi="David" w:cs="David" w:hint="cs"/>
                <w:sz w:val="24"/>
                <w:szCs w:val="24"/>
                <w:rtl/>
              </w:rPr>
              <w:t>הסכם</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7B28C7" w:rsidRPr="004F7900" w:rsidRDefault="007B28C7" w:rsidP="00497ACF">
            <w:pPr>
              <w:spacing w:after="0" w:line="336" w:lineRule="auto"/>
              <w:jc w:val="both"/>
              <w:rPr>
                <w:rFonts w:ascii="David" w:eastAsia="Times New Roman" w:hAnsi="David" w:cs="David"/>
                <w:sz w:val="24"/>
                <w:szCs w:val="24"/>
                <w:rtl/>
              </w:rPr>
            </w:pPr>
          </w:p>
          <w:p w:rsidR="007B28C7" w:rsidRPr="004F7900" w:rsidRDefault="007B28C7" w:rsidP="00497ACF">
            <w:pPr>
              <w:spacing w:after="0" w:line="336" w:lineRule="auto"/>
              <w:jc w:val="both"/>
              <w:rPr>
                <w:rFonts w:ascii="David" w:hAnsi="David" w:cs="David"/>
                <w:sz w:val="24"/>
                <w:szCs w:val="24"/>
                <w:rtl/>
              </w:rPr>
            </w:pPr>
          </w:p>
          <w:p w:rsidR="007B28C7" w:rsidRPr="004F7900" w:rsidRDefault="009A0145" w:rsidP="00497ACF">
            <w:pPr>
              <w:spacing w:after="0" w:line="336" w:lineRule="auto"/>
              <w:jc w:val="both"/>
              <w:rPr>
                <w:rFonts w:ascii="David" w:eastAsia="Times New Roman" w:hAnsi="David" w:cs="David"/>
                <w:sz w:val="24"/>
                <w:szCs w:val="24"/>
                <w:rtl/>
              </w:rPr>
            </w:pPr>
            <w:r>
              <w:rPr>
                <w:rFonts w:ascii="David" w:hAnsi="David" w:cs="David" w:hint="cs"/>
                <w:sz w:val="24"/>
                <w:szCs w:val="24"/>
                <w:rtl/>
              </w:rPr>
              <w:t>מבוקש</w:t>
            </w:r>
            <w:r w:rsidR="007B28C7" w:rsidRPr="004F7900">
              <w:rPr>
                <w:rFonts w:ascii="David" w:hAnsi="David" w:cs="David"/>
                <w:sz w:val="24"/>
                <w:szCs w:val="24"/>
                <w:rtl/>
              </w:rPr>
              <w:t xml:space="preserve"> למחוק את סעיף 13.3 בהסכם (עמוד 16)</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8B1DEC" w:rsidRPr="004F7900" w:rsidRDefault="007B28C7" w:rsidP="00497ACF">
            <w:pPr>
              <w:spacing w:after="0" w:line="240" w:lineRule="auto"/>
              <w:jc w:val="both"/>
              <w:rPr>
                <w:rFonts w:ascii="David" w:eastAsia="Times New Roman" w:hAnsi="David" w:cs="David"/>
                <w:sz w:val="24"/>
                <w:szCs w:val="24"/>
                <w:rtl/>
              </w:rPr>
            </w:pPr>
            <w:r w:rsidRPr="009A0145">
              <w:rPr>
                <w:rFonts w:ascii="David" w:eastAsia="Times New Roman" w:hAnsi="David" w:cs="David" w:hint="cs"/>
                <w:sz w:val="24"/>
                <w:szCs w:val="24"/>
                <w:rtl/>
              </w:rPr>
              <w:t>אין שינוי בתנאי המכרז.</w:t>
            </w:r>
          </w:p>
        </w:tc>
      </w:tr>
      <w:tr w:rsidR="008B1DEC"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8B1DEC" w:rsidRDefault="007B28C7" w:rsidP="00497ACF">
            <w:pPr>
              <w:spacing w:after="0" w:line="240" w:lineRule="auto"/>
              <w:rPr>
                <w:rFonts w:ascii="David" w:eastAsia="Times New Roman" w:hAnsi="David" w:cs="David"/>
                <w:sz w:val="24"/>
                <w:szCs w:val="24"/>
                <w:rtl/>
              </w:rPr>
            </w:pPr>
            <w:r>
              <w:rPr>
                <w:rFonts w:ascii="David" w:eastAsia="Times New Roman" w:hAnsi="David" w:cs="David" w:hint="cs"/>
                <w:sz w:val="24"/>
                <w:szCs w:val="24"/>
                <w:rtl/>
              </w:rPr>
              <w:t>42</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8B1DEC" w:rsidRDefault="008B1DEC" w:rsidP="00497ACF">
            <w:pPr>
              <w:rPr>
                <w:rFonts w:ascii="David" w:eastAsia="Times New Roman" w:hAnsi="David" w:cs="David"/>
                <w:sz w:val="26"/>
                <w:szCs w:val="26"/>
                <w:rtl/>
              </w:rPr>
            </w:pPr>
          </w:p>
          <w:p w:rsidR="007B28C7" w:rsidRDefault="007B28C7" w:rsidP="00497ACF">
            <w:pPr>
              <w:rPr>
                <w:rFonts w:ascii="David" w:eastAsia="Times New Roman" w:hAnsi="David" w:cs="David"/>
                <w:sz w:val="26"/>
                <w:szCs w:val="26"/>
                <w:rtl/>
              </w:rPr>
            </w:pPr>
          </w:p>
          <w:p w:rsidR="007B28C7" w:rsidRPr="002F0B97" w:rsidRDefault="007B28C7" w:rsidP="00497ACF">
            <w:pPr>
              <w:rPr>
                <w:rFonts w:ascii="David" w:eastAsia="Times New Roman" w:hAnsi="David" w:cs="David"/>
                <w:sz w:val="26"/>
                <w:szCs w:val="26"/>
                <w:rtl/>
              </w:rPr>
            </w:pPr>
            <w:r>
              <w:rPr>
                <w:rFonts w:ascii="David" w:eastAsia="Times New Roman" w:hAnsi="David" w:cs="David" w:hint="cs"/>
                <w:sz w:val="26"/>
                <w:szCs w:val="26"/>
                <w:rtl/>
              </w:rPr>
              <w:t>11.3</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8B1DEC" w:rsidRDefault="008B1DEC" w:rsidP="00497ACF">
            <w:pPr>
              <w:spacing w:after="0" w:line="336" w:lineRule="auto"/>
              <w:jc w:val="both"/>
              <w:rPr>
                <w:rFonts w:ascii="David" w:eastAsia="Times New Roman" w:hAnsi="David" w:cs="David"/>
                <w:sz w:val="26"/>
                <w:szCs w:val="26"/>
                <w:rtl/>
              </w:rPr>
            </w:pPr>
          </w:p>
          <w:p w:rsidR="007B28C7" w:rsidRDefault="007B28C7" w:rsidP="00497ACF">
            <w:pPr>
              <w:spacing w:after="0" w:line="336" w:lineRule="auto"/>
              <w:jc w:val="both"/>
              <w:rPr>
                <w:rFonts w:ascii="David" w:eastAsia="Times New Roman" w:hAnsi="David" w:cs="David"/>
                <w:sz w:val="26"/>
                <w:szCs w:val="26"/>
                <w:rtl/>
              </w:rPr>
            </w:pPr>
          </w:p>
          <w:p w:rsidR="007B28C7" w:rsidRDefault="007B28C7" w:rsidP="00497ACF">
            <w:pPr>
              <w:spacing w:after="0" w:line="336" w:lineRule="auto"/>
              <w:jc w:val="both"/>
              <w:rPr>
                <w:rFonts w:ascii="David" w:eastAsia="Times New Roman" w:hAnsi="David" w:cs="David"/>
                <w:sz w:val="26"/>
                <w:szCs w:val="26"/>
                <w:rtl/>
              </w:rPr>
            </w:pPr>
          </w:p>
          <w:p w:rsidR="007B28C7" w:rsidRDefault="007B28C7" w:rsidP="00497ACF">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תקופת ההתקשרות</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497ACF">
            <w:pPr>
              <w:spacing w:after="0" w:line="336" w:lineRule="auto"/>
              <w:jc w:val="both"/>
              <w:rPr>
                <w:rFonts w:ascii="David" w:hAnsi="David" w:cs="David"/>
                <w:rtl/>
              </w:rPr>
            </w:pPr>
          </w:p>
          <w:p w:rsidR="007B28C7" w:rsidRDefault="007B28C7" w:rsidP="00497ACF">
            <w:pPr>
              <w:spacing w:after="0" w:line="336" w:lineRule="auto"/>
              <w:jc w:val="both"/>
              <w:rPr>
                <w:rFonts w:ascii="David" w:hAnsi="David" w:cs="David"/>
                <w:rtl/>
              </w:rPr>
            </w:pPr>
          </w:p>
          <w:p w:rsidR="007B28C7" w:rsidRDefault="007B28C7" w:rsidP="00497ACF">
            <w:pPr>
              <w:spacing w:after="0" w:line="336" w:lineRule="auto"/>
              <w:jc w:val="both"/>
              <w:rPr>
                <w:rFonts w:ascii="David" w:hAnsi="David" w:cs="David"/>
                <w:rtl/>
              </w:rPr>
            </w:pPr>
          </w:p>
          <w:p w:rsidR="007B28C7" w:rsidRDefault="007B28C7" w:rsidP="00497ACF">
            <w:pPr>
              <w:spacing w:after="0" w:line="336" w:lineRule="auto"/>
              <w:jc w:val="both"/>
              <w:rPr>
                <w:rFonts w:ascii="David" w:hAnsi="David" w:cs="David"/>
                <w:rtl/>
              </w:rPr>
            </w:pPr>
          </w:p>
          <w:p w:rsidR="008B1DEC" w:rsidRDefault="007B28C7" w:rsidP="00497ACF">
            <w:pPr>
              <w:spacing w:after="0" w:line="336" w:lineRule="auto"/>
              <w:jc w:val="both"/>
              <w:rPr>
                <w:rFonts w:ascii="David" w:eastAsia="Times New Roman" w:hAnsi="David" w:cs="David"/>
                <w:sz w:val="26"/>
                <w:szCs w:val="26"/>
                <w:rtl/>
              </w:rPr>
            </w:pPr>
            <w:r>
              <w:rPr>
                <w:rFonts w:ascii="David" w:hAnsi="David" w:cs="David"/>
                <w:rtl/>
              </w:rPr>
              <w:t xml:space="preserve">נבקש למחוק את הסעיף. קיימת חובה בדין לנמק הפסקת התקשרות בין ספק ללקוח.  </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8B1DEC" w:rsidRDefault="00A65F0E" w:rsidP="00CD42F3">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w:t>
            </w:r>
            <w:bookmarkStart w:id="1" w:name="_GoBack"/>
            <w:bookmarkEnd w:id="1"/>
            <w:r w:rsidR="00CD42F3">
              <w:rPr>
                <w:rFonts w:ascii="David" w:eastAsia="Times New Roman" w:hAnsi="David" w:cs="David" w:hint="cs"/>
                <w:sz w:val="24"/>
                <w:szCs w:val="24"/>
                <w:rtl/>
              </w:rPr>
              <w:t xml:space="preserve"> במסמכי המכרז.</w:t>
            </w:r>
          </w:p>
        </w:tc>
      </w:tr>
      <w:tr w:rsidR="007B28C7"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Default="007B28C7" w:rsidP="007B28C7">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43</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rPr>
                <w:rFonts w:ascii="David" w:eastAsia="Times New Roman" w:hAnsi="David" w:cs="David"/>
                <w:sz w:val="26"/>
                <w:szCs w:val="26"/>
                <w:rtl/>
              </w:rPr>
            </w:pPr>
          </w:p>
          <w:p w:rsidR="007B28C7" w:rsidRDefault="007B28C7" w:rsidP="007B28C7">
            <w:pPr>
              <w:rPr>
                <w:rFonts w:ascii="David" w:eastAsia="Times New Roman" w:hAnsi="David" w:cs="David"/>
                <w:sz w:val="26"/>
                <w:szCs w:val="26"/>
                <w:rtl/>
              </w:rPr>
            </w:pPr>
          </w:p>
          <w:p w:rsidR="007B28C7" w:rsidRDefault="007B28C7" w:rsidP="007B28C7">
            <w:pPr>
              <w:rPr>
                <w:rFonts w:ascii="David" w:eastAsia="Times New Roman" w:hAnsi="David" w:cs="David"/>
                <w:sz w:val="26"/>
                <w:szCs w:val="26"/>
                <w:rtl/>
              </w:rPr>
            </w:pPr>
          </w:p>
          <w:p w:rsidR="007B28C7" w:rsidRPr="002F0B97" w:rsidRDefault="00972858" w:rsidP="007B28C7">
            <w:pPr>
              <w:rPr>
                <w:rFonts w:ascii="David" w:eastAsia="Times New Roman" w:hAnsi="David" w:cs="David"/>
                <w:sz w:val="26"/>
                <w:szCs w:val="26"/>
                <w:rtl/>
              </w:rPr>
            </w:pPr>
            <w:r>
              <w:rPr>
                <w:rFonts w:ascii="David" w:eastAsia="Times New Roman" w:hAnsi="David" w:cs="David" w:hint="cs"/>
                <w:sz w:val="26"/>
                <w:szCs w:val="26"/>
                <w:rtl/>
              </w:rPr>
              <w:t>3.3</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7B28C7" w:rsidRDefault="007B28C7" w:rsidP="007B28C7">
            <w:pPr>
              <w:spacing w:after="0" w:line="336" w:lineRule="auto"/>
              <w:jc w:val="both"/>
              <w:rPr>
                <w:rFonts w:ascii="David" w:eastAsia="Times New Roman" w:hAnsi="David" w:cs="David"/>
                <w:sz w:val="26"/>
                <w:szCs w:val="26"/>
                <w:rtl/>
              </w:rPr>
            </w:pPr>
          </w:p>
          <w:p w:rsidR="007B28C7" w:rsidRDefault="007B28C7" w:rsidP="007B28C7">
            <w:pPr>
              <w:spacing w:after="0" w:line="336" w:lineRule="auto"/>
              <w:jc w:val="both"/>
              <w:rPr>
                <w:rFonts w:ascii="David" w:eastAsia="Times New Roman" w:hAnsi="David" w:cs="David"/>
                <w:sz w:val="26"/>
                <w:szCs w:val="26"/>
                <w:rtl/>
              </w:rPr>
            </w:pPr>
          </w:p>
          <w:p w:rsidR="007B28C7" w:rsidRDefault="00972858" w:rsidP="007B28C7">
            <w:pPr>
              <w:spacing w:after="0" w:line="336" w:lineRule="auto"/>
              <w:jc w:val="both"/>
              <w:rPr>
                <w:rFonts w:ascii="David" w:hAnsi="David" w:cs="David"/>
                <w:rtl/>
              </w:rPr>
            </w:pPr>
            <w:r>
              <w:rPr>
                <w:rFonts w:ascii="David" w:hAnsi="David" w:cs="David" w:hint="cs"/>
                <w:rtl/>
              </w:rPr>
              <w:t>הסכם</w:t>
            </w:r>
          </w:p>
          <w:p w:rsidR="007B28C7" w:rsidRDefault="007B28C7" w:rsidP="007B28C7">
            <w:pPr>
              <w:spacing w:after="0" w:line="336" w:lineRule="auto"/>
              <w:jc w:val="both"/>
              <w:rPr>
                <w:rFonts w:ascii="David" w:eastAsia="Times New Roman" w:hAnsi="David" w:cs="David"/>
                <w:sz w:val="26"/>
                <w:szCs w:val="26"/>
                <w:rtl/>
              </w:rPr>
            </w:pP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7B28C7" w:rsidRDefault="007B28C7" w:rsidP="007B28C7">
            <w:pPr>
              <w:spacing w:after="0" w:line="336" w:lineRule="auto"/>
              <w:jc w:val="both"/>
              <w:rPr>
                <w:rFonts w:ascii="David" w:eastAsia="Times New Roman" w:hAnsi="David" w:cs="David"/>
                <w:sz w:val="26"/>
                <w:szCs w:val="26"/>
                <w:rtl/>
              </w:rPr>
            </w:pPr>
          </w:p>
          <w:p w:rsidR="007B28C7" w:rsidRDefault="007B28C7" w:rsidP="007B28C7">
            <w:pPr>
              <w:spacing w:after="0" w:line="336" w:lineRule="auto"/>
              <w:jc w:val="both"/>
              <w:rPr>
                <w:rFonts w:ascii="David" w:eastAsia="Times New Roman" w:hAnsi="David" w:cs="David"/>
                <w:sz w:val="26"/>
                <w:szCs w:val="26"/>
                <w:rtl/>
              </w:rPr>
            </w:pPr>
          </w:p>
          <w:p w:rsidR="007B28C7" w:rsidRDefault="00B85D83" w:rsidP="007B28C7">
            <w:pPr>
              <w:spacing w:after="0" w:line="336" w:lineRule="auto"/>
              <w:jc w:val="both"/>
              <w:rPr>
                <w:rFonts w:ascii="David" w:eastAsia="Times New Roman" w:hAnsi="David" w:cs="David"/>
                <w:sz w:val="26"/>
                <w:szCs w:val="26"/>
                <w:rtl/>
              </w:rPr>
            </w:pPr>
            <w:r>
              <w:rPr>
                <w:rFonts w:ascii="David" w:hAnsi="David" w:cs="David" w:hint="cs"/>
                <w:rtl/>
              </w:rPr>
              <w:t>מבוקש</w:t>
            </w:r>
            <w:r w:rsidR="007B28C7">
              <w:rPr>
                <w:rFonts w:ascii="David" w:hAnsi="David" w:cs="David"/>
                <w:rtl/>
              </w:rPr>
              <w:t xml:space="preserve"> למחוק את סעיף 3.3 בהסכם (עמוד 12).</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Default="00B85D83" w:rsidP="007B28C7">
            <w:pPr>
              <w:spacing w:after="0" w:line="240" w:lineRule="auto"/>
              <w:jc w:val="both"/>
              <w:rPr>
                <w:rFonts w:ascii="David" w:eastAsia="Times New Roman" w:hAnsi="David" w:cs="David"/>
                <w:sz w:val="24"/>
                <w:szCs w:val="24"/>
                <w:rtl/>
              </w:rPr>
            </w:pPr>
            <w:r w:rsidRPr="00B85D83">
              <w:rPr>
                <w:rFonts w:ascii="David" w:eastAsia="Times New Roman" w:hAnsi="David" w:cs="David" w:hint="cs"/>
                <w:sz w:val="24"/>
                <w:szCs w:val="24"/>
                <w:rtl/>
              </w:rPr>
              <w:t>אין שינוי בתנאי המכרז.</w:t>
            </w:r>
          </w:p>
        </w:tc>
      </w:tr>
      <w:tr w:rsidR="007B28C7"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Default="00972858" w:rsidP="007B28C7">
            <w:pPr>
              <w:spacing w:after="0" w:line="240" w:lineRule="auto"/>
              <w:rPr>
                <w:rFonts w:ascii="David" w:eastAsia="Times New Roman" w:hAnsi="David" w:cs="David"/>
                <w:sz w:val="24"/>
                <w:szCs w:val="24"/>
                <w:rtl/>
              </w:rPr>
            </w:pPr>
            <w:r>
              <w:rPr>
                <w:rFonts w:ascii="David" w:eastAsia="Times New Roman" w:hAnsi="David" w:cs="David" w:hint="cs"/>
                <w:sz w:val="24"/>
                <w:szCs w:val="24"/>
                <w:rtl/>
              </w:rPr>
              <w:t>44</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972858" w:rsidRDefault="00972858" w:rsidP="007B28C7">
            <w:pPr>
              <w:rPr>
                <w:rFonts w:ascii="David" w:eastAsia="Times New Roman" w:hAnsi="David" w:cs="David"/>
                <w:sz w:val="26"/>
                <w:szCs w:val="26"/>
                <w:rtl/>
              </w:rPr>
            </w:pPr>
          </w:p>
          <w:p w:rsidR="00972858" w:rsidRDefault="00972858" w:rsidP="007B28C7">
            <w:pPr>
              <w:rPr>
                <w:rFonts w:ascii="David" w:eastAsia="Times New Roman" w:hAnsi="David" w:cs="David"/>
                <w:sz w:val="26"/>
                <w:szCs w:val="26"/>
                <w:rtl/>
              </w:rPr>
            </w:pPr>
          </w:p>
          <w:p w:rsidR="00972858" w:rsidRPr="002F0B97" w:rsidRDefault="00972858" w:rsidP="007B28C7">
            <w:pPr>
              <w:rPr>
                <w:rFonts w:ascii="David" w:eastAsia="Times New Roman" w:hAnsi="David" w:cs="David"/>
                <w:sz w:val="26"/>
                <w:szCs w:val="26"/>
                <w:rtl/>
              </w:rPr>
            </w:pPr>
            <w:r>
              <w:rPr>
                <w:rFonts w:ascii="David" w:eastAsia="Times New Roman" w:hAnsi="David" w:cs="David" w:hint="cs"/>
                <w:sz w:val="26"/>
                <w:szCs w:val="26"/>
                <w:rtl/>
              </w:rPr>
              <w:t>11.4</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972858" w:rsidRDefault="00972858" w:rsidP="007B28C7">
            <w:pPr>
              <w:spacing w:after="0" w:line="336" w:lineRule="auto"/>
              <w:jc w:val="both"/>
              <w:rPr>
                <w:rFonts w:ascii="David" w:eastAsia="Times New Roman" w:hAnsi="David" w:cs="David"/>
                <w:sz w:val="26"/>
                <w:szCs w:val="26"/>
                <w:rtl/>
              </w:rPr>
            </w:pPr>
          </w:p>
          <w:p w:rsidR="00972858" w:rsidRDefault="00972858" w:rsidP="007B28C7">
            <w:pPr>
              <w:spacing w:after="0" w:line="336" w:lineRule="auto"/>
              <w:jc w:val="both"/>
              <w:rPr>
                <w:rFonts w:ascii="David" w:eastAsia="Times New Roman" w:hAnsi="David" w:cs="David"/>
                <w:sz w:val="26"/>
                <w:szCs w:val="26"/>
                <w:rtl/>
              </w:rPr>
            </w:pPr>
          </w:p>
          <w:p w:rsidR="00972858" w:rsidRDefault="00972858" w:rsidP="007B28C7">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תקופת ההתקשרות</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972858" w:rsidRDefault="00972858" w:rsidP="007B28C7">
            <w:pPr>
              <w:spacing w:after="0" w:line="336" w:lineRule="auto"/>
              <w:jc w:val="both"/>
              <w:rPr>
                <w:rFonts w:ascii="David" w:eastAsia="Times New Roman" w:hAnsi="David" w:cs="David"/>
                <w:sz w:val="26"/>
                <w:szCs w:val="26"/>
                <w:rtl/>
              </w:rPr>
            </w:pPr>
          </w:p>
          <w:p w:rsidR="00972858" w:rsidRDefault="00972858" w:rsidP="007B28C7">
            <w:pPr>
              <w:spacing w:after="0" w:line="336" w:lineRule="auto"/>
              <w:jc w:val="both"/>
              <w:rPr>
                <w:rFonts w:ascii="David" w:eastAsia="Times New Roman" w:hAnsi="David" w:cs="David"/>
                <w:sz w:val="26"/>
                <w:szCs w:val="26"/>
                <w:rtl/>
              </w:rPr>
            </w:pPr>
          </w:p>
          <w:p w:rsidR="00972858" w:rsidRDefault="00972858" w:rsidP="007B28C7">
            <w:pPr>
              <w:spacing w:after="0" w:line="336" w:lineRule="auto"/>
              <w:jc w:val="both"/>
              <w:rPr>
                <w:rFonts w:ascii="David" w:eastAsia="Times New Roman" w:hAnsi="David" w:cs="David"/>
                <w:sz w:val="26"/>
                <w:szCs w:val="26"/>
                <w:rtl/>
              </w:rPr>
            </w:pPr>
            <w:r>
              <w:rPr>
                <w:rFonts w:ascii="David" w:hAnsi="David" w:cs="David"/>
                <w:rtl/>
              </w:rPr>
              <w:t>נבקש להוסיף בסוף הסעיף את המילים: "ובהודעה מראש ובכתב בת 30 יום".</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Pr="00972858" w:rsidRDefault="00D46394" w:rsidP="007B28C7">
            <w:pPr>
              <w:spacing w:after="0" w:line="240" w:lineRule="auto"/>
              <w:jc w:val="both"/>
              <w:rPr>
                <w:rFonts w:ascii="David" w:eastAsia="Times New Roman" w:hAnsi="David" w:cs="David"/>
                <w:color w:val="FF0000"/>
                <w:sz w:val="24"/>
                <w:szCs w:val="24"/>
                <w:rtl/>
              </w:rPr>
            </w:pPr>
            <w:r w:rsidRPr="00B85D83">
              <w:rPr>
                <w:rFonts w:ascii="David" w:eastAsia="Times New Roman" w:hAnsi="David" w:cs="David" w:hint="cs"/>
                <w:sz w:val="24"/>
                <w:szCs w:val="24"/>
                <w:rtl/>
              </w:rPr>
              <w:t>אין שינוי בתנאי המכרז.</w:t>
            </w:r>
          </w:p>
        </w:tc>
      </w:tr>
      <w:tr w:rsidR="007B28C7"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Default="0044255D" w:rsidP="007B28C7">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45</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rPr>
                <w:rFonts w:ascii="David" w:eastAsia="Times New Roman" w:hAnsi="David" w:cs="David"/>
                <w:sz w:val="26"/>
                <w:szCs w:val="26"/>
                <w:rtl/>
              </w:rPr>
            </w:pPr>
          </w:p>
          <w:p w:rsidR="0044255D" w:rsidRDefault="0044255D" w:rsidP="007B28C7">
            <w:pPr>
              <w:rPr>
                <w:rFonts w:ascii="David" w:eastAsia="Times New Roman" w:hAnsi="David" w:cs="David"/>
                <w:sz w:val="26"/>
                <w:szCs w:val="26"/>
                <w:rtl/>
              </w:rPr>
            </w:pPr>
          </w:p>
          <w:p w:rsidR="0044255D" w:rsidRPr="002F0B97" w:rsidRDefault="0044255D" w:rsidP="007B28C7">
            <w:pPr>
              <w:rPr>
                <w:rFonts w:ascii="David" w:eastAsia="Times New Roman" w:hAnsi="David" w:cs="David"/>
                <w:sz w:val="26"/>
                <w:szCs w:val="26"/>
                <w:rtl/>
              </w:rPr>
            </w:pPr>
            <w:r>
              <w:rPr>
                <w:rFonts w:ascii="David" w:eastAsia="Times New Roman" w:hAnsi="David" w:cs="David" w:hint="cs"/>
                <w:sz w:val="26"/>
                <w:szCs w:val="26"/>
                <w:rtl/>
              </w:rPr>
              <w:t>3.4</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44255D" w:rsidRDefault="0044255D" w:rsidP="007B28C7">
            <w:pPr>
              <w:spacing w:after="0" w:line="336" w:lineRule="auto"/>
              <w:jc w:val="both"/>
              <w:rPr>
                <w:rFonts w:ascii="David" w:eastAsia="Times New Roman" w:hAnsi="David" w:cs="David"/>
                <w:sz w:val="26"/>
                <w:szCs w:val="26"/>
                <w:rtl/>
              </w:rPr>
            </w:pPr>
          </w:p>
          <w:p w:rsidR="0044255D" w:rsidRDefault="0044255D" w:rsidP="007B28C7">
            <w:pPr>
              <w:spacing w:after="0" w:line="336" w:lineRule="auto"/>
              <w:jc w:val="both"/>
              <w:rPr>
                <w:rFonts w:ascii="David" w:eastAsia="Times New Roman" w:hAnsi="David" w:cs="David"/>
                <w:sz w:val="26"/>
                <w:szCs w:val="26"/>
                <w:rtl/>
              </w:rPr>
            </w:pPr>
          </w:p>
          <w:p w:rsidR="0044255D" w:rsidRDefault="0044255D" w:rsidP="007B28C7">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הסכם</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44255D" w:rsidRDefault="0044255D" w:rsidP="007B28C7">
            <w:pPr>
              <w:spacing w:after="0" w:line="336" w:lineRule="auto"/>
              <w:jc w:val="both"/>
              <w:rPr>
                <w:rFonts w:ascii="David" w:eastAsia="Times New Roman" w:hAnsi="David" w:cs="David"/>
                <w:sz w:val="26"/>
                <w:szCs w:val="26"/>
                <w:rtl/>
              </w:rPr>
            </w:pPr>
          </w:p>
          <w:p w:rsidR="0044255D" w:rsidRDefault="0044255D" w:rsidP="007B28C7">
            <w:pPr>
              <w:spacing w:after="0" w:line="336" w:lineRule="auto"/>
              <w:jc w:val="both"/>
              <w:rPr>
                <w:rFonts w:ascii="David" w:eastAsia="Times New Roman" w:hAnsi="David" w:cs="David"/>
                <w:sz w:val="26"/>
                <w:szCs w:val="26"/>
                <w:rtl/>
              </w:rPr>
            </w:pPr>
          </w:p>
          <w:p w:rsidR="0044255D" w:rsidRDefault="009D1612" w:rsidP="007B28C7">
            <w:pPr>
              <w:spacing w:after="0" w:line="336" w:lineRule="auto"/>
              <w:jc w:val="both"/>
              <w:rPr>
                <w:rFonts w:ascii="David" w:eastAsia="Times New Roman" w:hAnsi="David" w:cs="David"/>
                <w:sz w:val="26"/>
                <w:szCs w:val="26"/>
                <w:rtl/>
              </w:rPr>
            </w:pPr>
            <w:r>
              <w:rPr>
                <w:rFonts w:ascii="David" w:hAnsi="David" w:cs="David" w:hint="cs"/>
                <w:rtl/>
              </w:rPr>
              <w:t>מבוקש</w:t>
            </w:r>
            <w:r w:rsidR="0044255D">
              <w:rPr>
                <w:rFonts w:ascii="David" w:hAnsi="David" w:cs="David"/>
                <w:rtl/>
              </w:rPr>
              <w:t xml:space="preserve"> להוסיף את האמור לעיל בסוף סעיף 3.4 בהסכם (עמוד 12).</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Pr="0044255D" w:rsidRDefault="009D1612" w:rsidP="007B28C7">
            <w:pPr>
              <w:spacing w:after="0" w:line="240" w:lineRule="auto"/>
              <w:jc w:val="both"/>
              <w:rPr>
                <w:rFonts w:ascii="David" w:eastAsia="Times New Roman" w:hAnsi="David" w:cs="David"/>
                <w:color w:val="FF0000"/>
                <w:sz w:val="24"/>
                <w:szCs w:val="24"/>
                <w:rtl/>
              </w:rPr>
            </w:pPr>
            <w:r w:rsidRPr="00B85D83">
              <w:rPr>
                <w:rFonts w:ascii="David" w:eastAsia="Times New Roman" w:hAnsi="David" w:cs="David" w:hint="cs"/>
                <w:sz w:val="24"/>
                <w:szCs w:val="24"/>
                <w:rtl/>
              </w:rPr>
              <w:t>אין שינוי בתנאי המכרז.</w:t>
            </w:r>
          </w:p>
        </w:tc>
      </w:tr>
      <w:tr w:rsidR="007B28C7"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Default="0044255D" w:rsidP="007B28C7">
            <w:pPr>
              <w:spacing w:after="0" w:line="240" w:lineRule="auto"/>
              <w:rPr>
                <w:rFonts w:ascii="David" w:eastAsia="Times New Roman" w:hAnsi="David" w:cs="David"/>
                <w:sz w:val="24"/>
                <w:szCs w:val="24"/>
                <w:rtl/>
              </w:rPr>
            </w:pPr>
            <w:r>
              <w:rPr>
                <w:rFonts w:ascii="David" w:eastAsia="Times New Roman" w:hAnsi="David" w:cs="David" w:hint="cs"/>
                <w:sz w:val="24"/>
                <w:szCs w:val="24"/>
                <w:rtl/>
              </w:rPr>
              <w:t>46</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rPr>
                <w:rFonts w:ascii="David" w:eastAsia="Times New Roman" w:hAnsi="David" w:cs="David"/>
                <w:sz w:val="26"/>
                <w:szCs w:val="26"/>
                <w:rtl/>
              </w:rPr>
            </w:pPr>
          </w:p>
          <w:p w:rsidR="0044255D" w:rsidRDefault="0044255D" w:rsidP="007B28C7">
            <w:pPr>
              <w:rPr>
                <w:rFonts w:ascii="David" w:eastAsia="Times New Roman" w:hAnsi="David" w:cs="David"/>
                <w:sz w:val="26"/>
                <w:szCs w:val="26"/>
                <w:rtl/>
              </w:rPr>
            </w:pPr>
          </w:p>
          <w:p w:rsidR="0044255D" w:rsidRPr="002F0B97" w:rsidRDefault="0044255D" w:rsidP="007B28C7">
            <w:pPr>
              <w:rPr>
                <w:rFonts w:ascii="David" w:eastAsia="Times New Roman" w:hAnsi="David" w:cs="David"/>
                <w:sz w:val="26"/>
                <w:szCs w:val="26"/>
                <w:rtl/>
              </w:rPr>
            </w:pPr>
            <w:r>
              <w:rPr>
                <w:rFonts w:ascii="David" w:hAnsi="David" w:cs="David"/>
                <w:rtl/>
              </w:rPr>
              <w:t>5.2</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44255D" w:rsidRDefault="0044255D" w:rsidP="007B28C7">
            <w:pPr>
              <w:spacing w:after="0" w:line="336" w:lineRule="auto"/>
              <w:jc w:val="both"/>
              <w:rPr>
                <w:rFonts w:ascii="David" w:eastAsia="Times New Roman" w:hAnsi="David" w:cs="David"/>
                <w:sz w:val="26"/>
                <w:szCs w:val="26"/>
                <w:rtl/>
              </w:rPr>
            </w:pPr>
          </w:p>
          <w:p w:rsidR="0044255D" w:rsidRDefault="0044255D" w:rsidP="007B28C7">
            <w:pPr>
              <w:spacing w:after="0" w:line="336" w:lineRule="auto"/>
              <w:jc w:val="both"/>
              <w:rPr>
                <w:rFonts w:ascii="David" w:eastAsia="Times New Roman" w:hAnsi="David" w:cs="David"/>
                <w:sz w:val="26"/>
                <w:szCs w:val="26"/>
                <w:rtl/>
              </w:rPr>
            </w:pPr>
          </w:p>
          <w:p w:rsidR="0044255D" w:rsidRDefault="0044255D" w:rsidP="007B28C7">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הסכם</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44255D" w:rsidRDefault="0044255D" w:rsidP="007B28C7">
            <w:pPr>
              <w:spacing w:after="0" w:line="336" w:lineRule="auto"/>
              <w:jc w:val="both"/>
              <w:rPr>
                <w:rFonts w:ascii="David" w:eastAsia="Times New Roman" w:hAnsi="David" w:cs="David"/>
                <w:sz w:val="26"/>
                <w:szCs w:val="26"/>
                <w:rtl/>
              </w:rPr>
            </w:pPr>
          </w:p>
          <w:p w:rsidR="0044255D" w:rsidRDefault="0044255D" w:rsidP="007B28C7">
            <w:pPr>
              <w:spacing w:after="0" w:line="336" w:lineRule="auto"/>
              <w:jc w:val="both"/>
              <w:rPr>
                <w:rFonts w:ascii="David" w:eastAsia="Times New Roman" w:hAnsi="David" w:cs="David"/>
                <w:sz w:val="26"/>
                <w:szCs w:val="26"/>
                <w:rtl/>
              </w:rPr>
            </w:pPr>
            <w:r>
              <w:rPr>
                <w:rFonts w:ascii="David" w:hAnsi="David" w:cs="David"/>
                <w:rtl/>
              </w:rPr>
              <w:t>נבהיר כי שיפוי כאמור לעיל בסעיף הינו בכפוף לכך שהמזמינה מסרה לקבלן את כל המידע והמסמכים בקשר עם הנזק מיד עם קבלתם, ואפשרה למציעה להתגונן ובכפוף לפס"ד חלוט</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Default="0064185C" w:rsidP="007B28C7">
            <w:pPr>
              <w:spacing w:after="0" w:line="240" w:lineRule="auto"/>
              <w:jc w:val="both"/>
              <w:rPr>
                <w:rFonts w:ascii="David" w:eastAsia="Times New Roman" w:hAnsi="David" w:cs="David"/>
                <w:sz w:val="24"/>
                <w:szCs w:val="24"/>
                <w:rtl/>
              </w:rPr>
            </w:pPr>
            <w:r w:rsidRPr="00B85D83">
              <w:rPr>
                <w:rFonts w:ascii="David" w:eastAsia="Times New Roman" w:hAnsi="David" w:cs="David" w:hint="cs"/>
                <w:sz w:val="24"/>
                <w:szCs w:val="24"/>
                <w:rtl/>
              </w:rPr>
              <w:t>אין שינוי בתנאי המכרז.</w:t>
            </w:r>
          </w:p>
        </w:tc>
      </w:tr>
      <w:tr w:rsidR="007B28C7"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Default="0064185C" w:rsidP="007B28C7">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47</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rPr>
                <w:rFonts w:ascii="David" w:eastAsia="Times New Roman" w:hAnsi="David" w:cs="David"/>
                <w:sz w:val="26"/>
                <w:szCs w:val="26"/>
                <w:rtl/>
              </w:rPr>
            </w:pPr>
          </w:p>
          <w:p w:rsidR="0044255D" w:rsidRDefault="0044255D" w:rsidP="007B28C7">
            <w:pPr>
              <w:rPr>
                <w:rFonts w:ascii="David" w:eastAsia="Times New Roman" w:hAnsi="David" w:cs="David"/>
                <w:sz w:val="26"/>
                <w:szCs w:val="26"/>
                <w:rtl/>
              </w:rPr>
            </w:pPr>
          </w:p>
          <w:p w:rsidR="0044255D" w:rsidRDefault="0044255D" w:rsidP="007B28C7">
            <w:pPr>
              <w:rPr>
                <w:rFonts w:ascii="David" w:eastAsia="Times New Roman" w:hAnsi="David" w:cs="David"/>
                <w:sz w:val="26"/>
                <w:szCs w:val="26"/>
                <w:rtl/>
              </w:rPr>
            </w:pPr>
          </w:p>
          <w:p w:rsidR="0044255D" w:rsidRPr="002F0B97" w:rsidRDefault="0044255D" w:rsidP="0044255D">
            <w:pPr>
              <w:jc w:val="center"/>
              <w:rPr>
                <w:rFonts w:ascii="David" w:eastAsia="Times New Roman" w:hAnsi="David" w:cs="David"/>
                <w:sz w:val="26"/>
                <w:szCs w:val="26"/>
                <w:rtl/>
              </w:rPr>
            </w:pPr>
            <w:r>
              <w:rPr>
                <w:rFonts w:ascii="David" w:hAnsi="David" w:cs="David"/>
                <w:rtl/>
              </w:rPr>
              <w:t>6</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44255D" w:rsidRDefault="0044255D" w:rsidP="007B28C7">
            <w:pPr>
              <w:spacing w:after="0" w:line="336" w:lineRule="auto"/>
              <w:jc w:val="both"/>
              <w:rPr>
                <w:rFonts w:ascii="David" w:eastAsia="Times New Roman" w:hAnsi="David" w:cs="David"/>
                <w:sz w:val="26"/>
                <w:szCs w:val="26"/>
                <w:rtl/>
              </w:rPr>
            </w:pPr>
          </w:p>
          <w:p w:rsidR="0044255D" w:rsidRDefault="0044255D" w:rsidP="007B28C7">
            <w:pPr>
              <w:spacing w:after="0" w:line="336" w:lineRule="auto"/>
              <w:jc w:val="both"/>
              <w:rPr>
                <w:rFonts w:ascii="David" w:eastAsia="Times New Roman" w:hAnsi="David" w:cs="David"/>
                <w:sz w:val="26"/>
                <w:szCs w:val="26"/>
                <w:rtl/>
              </w:rPr>
            </w:pPr>
          </w:p>
          <w:p w:rsidR="0044255D" w:rsidRDefault="0044255D" w:rsidP="007B28C7">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הסכם</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FD05F6" w:rsidRDefault="00FD05F6" w:rsidP="007B28C7">
            <w:pPr>
              <w:spacing w:after="0" w:line="336" w:lineRule="auto"/>
              <w:jc w:val="both"/>
              <w:rPr>
                <w:rFonts w:ascii="David" w:eastAsia="Times New Roman" w:hAnsi="David" w:cs="David"/>
                <w:sz w:val="26"/>
                <w:szCs w:val="26"/>
                <w:rtl/>
              </w:rPr>
            </w:pPr>
          </w:p>
          <w:p w:rsidR="00FD05F6" w:rsidRDefault="00FD05F6" w:rsidP="007B28C7">
            <w:pPr>
              <w:spacing w:after="0" w:line="336" w:lineRule="auto"/>
              <w:jc w:val="both"/>
              <w:rPr>
                <w:rFonts w:ascii="David" w:eastAsia="Times New Roman" w:hAnsi="David" w:cs="David"/>
                <w:sz w:val="26"/>
                <w:szCs w:val="26"/>
                <w:rtl/>
              </w:rPr>
            </w:pPr>
          </w:p>
          <w:p w:rsidR="00FD05F6" w:rsidRDefault="00FD05F6" w:rsidP="007B28C7">
            <w:pPr>
              <w:spacing w:after="0" w:line="336" w:lineRule="auto"/>
              <w:jc w:val="both"/>
              <w:rPr>
                <w:rFonts w:ascii="David" w:eastAsia="Times New Roman" w:hAnsi="David" w:cs="David"/>
                <w:sz w:val="26"/>
                <w:szCs w:val="26"/>
                <w:rtl/>
              </w:rPr>
            </w:pPr>
            <w:r>
              <w:rPr>
                <w:rFonts w:ascii="David" w:hAnsi="David" w:cs="David"/>
                <w:rtl/>
              </w:rPr>
              <w:t xml:space="preserve">בלתי מקובל שלמזינה קיימת זכות לקזז ו/או לעכב תשלומים לקבלן ללא יידוע הקבלן, ומתן אפשרות </w:t>
            </w:r>
            <w:proofErr w:type="spellStart"/>
            <w:r>
              <w:rPr>
                <w:rFonts w:ascii="David" w:hAnsi="David" w:cs="David"/>
                <w:rtl/>
              </w:rPr>
              <w:t>מצידו</w:t>
            </w:r>
            <w:proofErr w:type="spellEnd"/>
            <w:r>
              <w:rPr>
                <w:rFonts w:ascii="David" w:hAnsi="David" w:cs="David"/>
                <w:rtl/>
              </w:rPr>
              <w:t xml:space="preserve"> לשטוח את טענותיו בטרם החלת הקיזוז ו/או העיכוב כאמור.</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Default="0064185C" w:rsidP="007B28C7">
            <w:pPr>
              <w:spacing w:after="0" w:line="240" w:lineRule="auto"/>
              <w:jc w:val="both"/>
              <w:rPr>
                <w:rFonts w:ascii="David" w:eastAsia="Times New Roman" w:hAnsi="David" w:cs="David"/>
                <w:sz w:val="24"/>
                <w:szCs w:val="24"/>
                <w:rtl/>
              </w:rPr>
            </w:pPr>
            <w:r w:rsidRPr="00B85D83">
              <w:rPr>
                <w:rFonts w:ascii="David" w:eastAsia="Times New Roman" w:hAnsi="David" w:cs="David" w:hint="cs"/>
                <w:sz w:val="24"/>
                <w:szCs w:val="24"/>
                <w:rtl/>
              </w:rPr>
              <w:t>אין שינוי בתנאי המכרז.</w:t>
            </w:r>
          </w:p>
        </w:tc>
      </w:tr>
      <w:tr w:rsidR="007B28C7"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Default="0064185C" w:rsidP="007B28C7">
            <w:pPr>
              <w:spacing w:after="0" w:line="240" w:lineRule="auto"/>
              <w:rPr>
                <w:rFonts w:ascii="David" w:eastAsia="Times New Roman" w:hAnsi="David" w:cs="David"/>
                <w:sz w:val="24"/>
                <w:szCs w:val="24"/>
                <w:rtl/>
              </w:rPr>
            </w:pPr>
            <w:r>
              <w:rPr>
                <w:rFonts w:ascii="David" w:eastAsia="Times New Roman" w:hAnsi="David" w:cs="David" w:hint="cs"/>
                <w:sz w:val="24"/>
                <w:szCs w:val="24"/>
                <w:rtl/>
              </w:rPr>
              <w:t>48</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rPr>
                <w:rFonts w:ascii="David" w:eastAsia="Times New Roman" w:hAnsi="David" w:cs="David"/>
                <w:sz w:val="26"/>
                <w:szCs w:val="26"/>
                <w:rtl/>
              </w:rPr>
            </w:pPr>
          </w:p>
          <w:p w:rsidR="00FD05F6" w:rsidRDefault="00FD05F6" w:rsidP="007B28C7">
            <w:pPr>
              <w:rPr>
                <w:rFonts w:ascii="David" w:eastAsia="Times New Roman" w:hAnsi="David" w:cs="David"/>
                <w:sz w:val="26"/>
                <w:szCs w:val="26"/>
                <w:rtl/>
              </w:rPr>
            </w:pPr>
          </w:p>
          <w:p w:rsidR="00FD05F6" w:rsidRDefault="00FD05F6" w:rsidP="007B28C7">
            <w:pPr>
              <w:rPr>
                <w:rFonts w:ascii="David" w:eastAsia="Times New Roman" w:hAnsi="David" w:cs="David"/>
                <w:sz w:val="26"/>
                <w:szCs w:val="26"/>
                <w:rtl/>
              </w:rPr>
            </w:pPr>
          </w:p>
          <w:p w:rsidR="00FD05F6" w:rsidRPr="002F0B97" w:rsidRDefault="00FD05F6" w:rsidP="00FD05F6">
            <w:pPr>
              <w:jc w:val="center"/>
              <w:rPr>
                <w:rFonts w:ascii="David" w:eastAsia="Times New Roman" w:hAnsi="David" w:cs="David"/>
                <w:sz w:val="26"/>
                <w:szCs w:val="26"/>
                <w:rtl/>
              </w:rPr>
            </w:pPr>
            <w:r>
              <w:rPr>
                <w:rFonts w:ascii="David" w:hAnsi="David" w:cs="David"/>
                <w:rtl/>
              </w:rPr>
              <w:t>7.3.3</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FD05F6" w:rsidRDefault="00FD05F6" w:rsidP="007B28C7">
            <w:pPr>
              <w:spacing w:after="0" w:line="336" w:lineRule="auto"/>
              <w:jc w:val="both"/>
              <w:rPr>
                <w:rFonts w:ascii="David" w:eastAsia="Times New Roman" w:hAnsi="David" w:cs="David"/>
                <w:sz w:val="26"/>
                <w:szCs w:val="26"/>
                <w:rtl/>
              </w:rPr>
            </w:pPr>
          </w:p>
          <w:p w:rsidR="00FD05F6" w:rsidRDefault="00FD05F6" w:rsidP="007B28C7">
            <w:pPr>
              <w:spacing w:after="0" w:line="336" w:lineRule="auto"/>
              <w:jc w:val="both"/>
              <w:rPr>
                <w:rFonts w:ascii="David" w:eastAsia="Times New Roman" w:hAnsi="David" w:cs="David"/>
                <w:sz w:val="26"/>
                <w:szCs w:val="26"/>
                <w:rtl/>
              </w:rPr>
            </w:pPr>
          </w:p>
          <w:p w:rsidR="00FD05F6" w:rsidRDefault="00FD05F6" w:rsidP="007B28C7">
            <w:pPr>
              <w:spacing w:after="0" w:line="336" w:lineRule="auto"/>
              <w:jc w:val="both"/>
              <w:rPr>
                <w:rFonts w:ascii="David" w:eastAsia="Times New Roman" w:hAnsi="David" w:cs="David"/>
                <w:sz w:val="26"/>
                <w:szCs w:val="26"/>
                <w:rtl/>
              </w:rPr>
            </w:pPr>
          </w:p>
          <w:p w:rsidR="00FD05F6" w:rsidRDefault="00FD05F6" w:rsidP="007B28C7">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הסכם</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7B28C7" w:rsidRDefault="00FD05F6" w:rsidP="007B28C7">
            <w:pPr>
              <w:spacing w:after="0" w:line="336" w:lineRule="auto"/>
              <w:jc w:val="both"/>
              <w:rPr>
                <w:rFonts w:ascii="David" w:eastAsia="Times New Roman" w:hAnsi="David" w:cs="David"/>
                <w:sz w:val="26"/>
                <w:szCs w:val="26"/>
                <w:rtl/>
              </w:rPr>
            </w:pPr>
            <w:r>
              <w:rPr>
                <w:rFonts w:ascii="David" w:hAnsi="David" w:cs="David"/>
                <w:rtl/>
              </w:rPr>
              <w:t>נבקש להוריד את סכום הפיצוי הנקוב בסעיף.</w:t>
            </w:r>
            <w:r>
              <w:rPr>
                <w:rFonts w:ascii="David" w:hAnsi="David" w:cs="David"/>
                <w:rtl/>
              </w:rPr>
              <w:br/>
            </w:r>
            <w:r>
              <w:rPr>
                <w:rFonts w:ascii="David" w:hAnsi="David" w:cs="David"/>
                <w:rtl/>
              </w:rPr>
              <w:br/>
              <w:t xml:space="preserve">נבהיר כי מעיון במסמכי המכרז לא נמצא מקרים וסיבות להפעלת הפיצוי. ולפי האמור לעיל בסעיף קיימת למזמינה פרשנות רחבה בהחלטה על הטלת הפיצוי. </w:t>
            </w:r>
            <w:r>
              <w:rPr>
                <w:rFonts w:ascii="David" w:hAnsi="David" w:cs="David"/>
                <w:rtl/>
              </w:rPr>
              <w:br/>
            </w:r>
            <w:r>
              <w:rPr>
                <w:rFonts w:ascii="David" w:hAnsi="David" w:cs="David"/>
                <w:rtl/>
              </w:rPr>
              <w:br/>
              <w:t>כמו כן, לא נקוב בסעיף שום הליך שבו הקבלן מיודע על הרצון להטלת הפיצוי, ופרק זמן סביר לשטוח את טענותיו ו/או לתקן את מהות ההפרה בטרם החלת הפיצוי.</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Default="0064185C" w:rsidP="007B28C7">
            <w:pPr>
              <w:spacing w:after="0" w:line="240" w:lineRule="auto"/>
              <w:jc w:val="both"/>
              <w:rPr>
                <w:rFonts w:ascii="David" w:eastAsia="Times New Roman" w:hAnsi="David" w:cs="David"/>
                <w:sz w:val="24"/>
                <w:szCs w:val="24"/>
                <w:rtl/>
              </w:rPr>
            </w:pPr>
            <w:r w:rsidRPr="00B85D83">
              <w:rPr>
                <w:rFonts w:ascii="David" w:eastAsia="Times New Roman" w:hAnsi="David" w:cs="David" w:hint="cs"/>
                <w:sz w:val="24"/>
                <w:szCs w:val="24"/>
                <w:rtl/>
              </w:rPr>
              <w:t>אין שינוי בתנאי המכרז.</w:t>
            </w:r>
          </w:p>
        </w:tc>
      </w:tr>
      <w:tr w:rsidR="007B28C7"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Default="0064185C" w:rsidP="007B28C7">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49</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FD05F6" w:rsidRDefault="00FD05F6" w:rsidP="007B28C7">
            <w:pPr>
              <w:rPr>
                <w:rFonts w:ascii="David" w:hAnsi="David" w:cs="David"/>
                <w:rtl/>
              </w:rPr>
            </w:pPr>
          </w:p>
          <w:p w:rsidR="00FD05F6" w:rsidRDefault="00FD05F6" w:rsidP="007B28C7">
            <w:pPr>
              <w:rPr>
                <w:rFonts w:ascii="David" w:eastAsia="Times New Roman" w:hAnsi="David" w:cs="David"/>
                <w:sz w:val="26"/>
                <w:szCs w:val="26"/>
                <w:rtl/>
              </w:rPr>
            </w:pPr>
          </w:p>
          <w:p w:rsidR="00FD05F6" w:rsidRDefault="00FD05F6" w:rsidP="007B28C7">
            <w:pPr>
              <w:rPr>
                <w:rFonts w:ascii="David" w:eastAsia="Times New Roman" w:hAnsi="David" w:cs="David"/>
                <w:sz w:val="26"/>
                <w:szCs w:val="26"/>
                <w:rtl/>
              </w:rPr>
            </w:pPr>
          </w:p>
          <w:p w:rsidR="00FD05F6" w:rsidRDefault="00FD05F6" w:rsidP="00FD05F6">
            <w:pPr>
              <w:jc w:val="center"/>
              <w:rPr>
                <w:rFonts w:ascii="David" w:eastAsia="Times New Roman" w:hAnsi="David" w:cs="David"/>
                <w:sz w:val="26"/>
                <w:szCs w:val="26"/>
                <w:rtl/>
              </w:rPr>
            </w:pPr>
            <w:r>
              <w:rPr>
                <w:rFonts w:ascii="David" w:hAnsi="David" w:cs="David"/>
                <w:rtl/>
              </w:rPr>
              <w:t>7.4</w:t>
            </w:r>
          </w:p>
          <w:p w:rsidR="00FD05F6" w:rsidRPr="002F0B97" w:rsidRDefault="00FD05F6" w:rsidP="007B28C7">
            <w:pPr>
              <w:rPr>
                <w:rFonts w:ascii="David" w:eastAsia="Times New Roman" w:hAnsi="David" w:cs="David"/>
                <w:sz w:val="26"/>
                <w:szCs w:val="26"/>
                <w:rtl/>
              </w:rPr>
            </w:pP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FD05F6" w:rsidRDefault="00FD05F6" w:rsidP="007B28C7">
            <w:pPr>
              <w:spacing w:after="0" w:line="336" w:lineRule="auto"/>
              <w:jc w:val="both"/>
              <w:rPr>
                <w:rFonts w:ascii="David" w:eastAsia="Times New Roman" w:hAnsi="David" w:cs="David"/>
                <w:sz w:val="26"/>
                <w:szCs w:val="26"/>
                <w:rtl/>
              </w:rPr>
            </w:pPr>
          </w:p>
          <w:p w:rsidR="00FD05F6" w:rsidRDefault="00FD05F6" w:rsidP="007B28C7">
            <w:pPr>
              <w:spacing w:after="0" w:line="336" w:lineRule="auto"/>
              <w:jc w:val="both"/>
              <w:rPr>
                <w:rFonts w:ascii="David" w:eastAsia="Times New Roman" w:hAnsi="David" w:cs="David"/>
                <w:sz w:val="26"/>
                <w:szCs w:val="26"/>
                <w:rtl/>
              </w:rPr>
            </w:pPr>
          </w:p>
          <w:p w:rsidR="00FD05F6" w:rsidRDefault="00FD05F6" w:rsidP="007B28C7">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הסכם</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FD05F6" w:rsidRDefault="00FD05F6" w:rsidP="007B28C7">
            <w:pPr>
              <w:spacing w:after="0" w:line="336" w:lineRule="auto"/>
              <w:jc w:val="both"/>
              <w:rPr>
                <w:rFonts w:ascii="David" w:eastAsia="Times New Roman" w:hAnsi="David" w:cs="David"/>
                <w:sz w:val="26"/>
                <w:szCs w:val="26"/>
                <w:rtl/>
              </w:rPr>
            </w:pPr>
          </w:p>
          <w:p w:rsidR="00FD05F6" w:rsidRDefault="00FD05F6" w:rsidP="007B28C7">
            <w:pPr>
              <w:spacing w:after="0" w:line="336" w:lineRule="auto"/>
              <w:jc w:val="both"/>
              <w:rPr>
                <w:rFonts w:ascii="David" w:eastAsia="Times New Roman" w:hAnsi="David" w:cs="David"/>
                <w:sz w:val="26"/>
                <w:szCs w:val="26"/>
                <w:rtl/>
              </w:rPr>
            </w:pPr>
          </w:p>
          <w:p w:rsidR="00FD05F6" w:rsidRDefault="00FD05F6" w:rsidP="007B28C7">
            <w:pPr>
              <w:spacing w:after="0" w:line="336" w:lineRule="auto"/>
              <w:jc w:val="both"/>
              <w:rPr>
                <w:rFonts w:ascii="David" w:eastAsia="Times New Roman" w:hAnsi="David" w:cs="David"/>
                <w:sz w:val="26"/>
                <w:szCs w:val="26"/>
                <w:rtl/>
              </w:rPr>
            </w:pPr>
            <w:r>
              <w:rPr>
                <w:rFonts w:ascii="David" w:hAnsi="David" w:cs="David"/>
                <w:rtl/>
              </w:rPr>
              <w:t>נבקש למחוק את הסעיף. בלתי מקובל שניתן סעד נרחב כל כך לצד אחד בהסכם, ולצד השני לא ניתנת שום אפשרות להתנגד ו/או לסרב לכך.</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Default="0064185C" w:rsidP="007B28C7">
            <w:pPr>
              <w:spacing w:after="0" w:line="240" w:lineRule="auto"/>
              <w:jc w:val="both"/>
              <w:rPr>
                <w:rFonts w:ascii="David" w:eastAsia="Times New Roman" w:hAnsi="David" w:cs="David"/>
                <w:sz w:val="24"/>
                <w:szCs w:val="24"/>
                <w:rtl/>
              </w:rPr>
            </w:pPr>
            <w:r w:rsidRPr="00B85D83">
              <w:rPr>
                <w:rFonts w:ascii="David" w:eastAsia="Times New Roman" w:hAnsi="David" w:cs="David" w:hint="cs"/>
                <w:sz w:val="24"/>
                <w:szCs w:val="24"/>
                <w:rtl/>
              </w:rPr>
              <w:t>אין שינוי בתנאי המכרז.</w:t>
            </w:r>
          </w:p>
        </w:tc>
      </w:tr>
      <w:tr w:rsidR="007B28C7"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Default="0064185C" w:rsidP="007B28C7">
            <w:pPr>
              <w:spacing w:after="0" w:line="240" w:lineRule="auto"/>
              <w:rPr>
                <w:rFonts w:ascii="David" w:eastAsia="Times New Roman" w:hAnsi="David" w:cs="David"/>
                <w:sz w:val="24"/>
                <w:szCs w:val="24"/>
                <w:rtl/>
              </w:rPr>
            </w:pPr>
            <w:r>
              <w:rPr>
                <w:rFonts w:ascii="David" w:eastAsia="Times New Roman" w:hAnsi="David" w:cs="David" w:hint="cs"/>
                <w:sz w:val="24"/>
                <w:szCs w:val="24"/>
                <w:rtl/>
              </w:rPr>
              <w:t>50</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rPr>
                <w:rFonts w:ascii="David" w:eastAsia="Times New Roman" w:hAnsi="David" w:cs="David"/>
                <w:sz w:val="26"/>
                <w:szCs w:val="26"/>
                <w:rtl/>
              </w:rPr>
            </w:pPr>
          </w:p>
          <w:p w:rsidR="00AE6046" w:rsidRDefault="00AE6046" w:rsidP="007B28C7">
            <w:pPr>
              <w:rPr>
                <w:rFonts w:ascii="David" w:eastAsia="Times New Roman" w:hAnsi="David" w:cs="David"/>
                <w:sz w:val="26"/>
                <w:szCs w:val="26"/>
                <w:rtl/>
              </w:rPr>
            </w:pPr>
          </w:p>
          <w:p w:rsidR="00AE6046" w:rsidRDefault="00AE6046" w:rsidP="007B28C7">
            <w:pPr>
              <w:rPr>
                <w:rFonts w:ascii="David" w:eastAsia="Times New Roman" w:hAnsi="David" w:cs="David"/>
                <w:sz w:val="26"/>
                <w:szCs w:val="26"/>
                <w:rtl/>
              </w:rPr>
            </w:pPr>
          </w:p>
          <w:p w:rsidR="00AE6046" w:rsidRPr="002F0B97" w:rsidRDefault="00AE6046" w:rsidP="00AE6046">
            <w:pPr>
              <w:jc w:val="center"/>
              <w:rPr>
                <w:rFonts w:ascii="David" w:eastAsia="Times New Roman" w:hAnsi="David" w:cs="David"/>
                <w:sz w:val="26"/>
                <w:szCs w:val="26"/>
                <w:rtl/>
              </w:rPr>
            </w:pPr>
            <w:r>
              <w:rPr>
                <w:rFonts w:ascii="David" w:hAnsi="David" w:cs="David"/>
                <w:rtl/>
              </w:rPr>
              <w:t>8.1</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AE6046" w:rsidRDefault="00AE6046" w:rsidP="007B28C7">
            <w:pPr>
              <w:spacing w:after="0" w:line="336" w:lineRule="auto"/>
              <w:jc w:val="both"/>
              <w:rPr>
                <w:rFonts w:ascii="David" w:eastAsia="Times New Roman" w:hAnsi="David" w:cs="David"/>
                <w:sz w:val="26"/>
                <w:szCs w:val="26"/>
                <w:rtl/>
              </w:rPr>
            </w:pPr>
          </w:p>
          <w:p w:rsidR="00AE6046" w:rsidRDefault="00AE6046" w:rsidP="007B28C7">
            <w:pPr>
              <w:spacing w:after="0" w:line="336" w:lineRule="auto"/>
              <w:jc w:val="both"/>
              <w:rPr>
                <w:rFonts w:ascii="David" w:eastAsia="Times New Roman" w:hAnsi="David" w:cs="David"/>
                <w:sz w:val="26"/>
                <w:szCs w:val="26"/>
                <w:rtl/>
              </w:rPr>
            </w:pPr>
          </w:p>
          <w:p w:rsidR="00AE6046" w:rsidRDefault="00AE6046" w:rsidP="007B28C7">
            <w:pPr>
              <w:spacing w:after="0" w:line="336" w:lineRule="auto"/>
              <w:jc w:val="both"/>
              <w:rPr>
                <w:rFonts w:ascii="David" w:eastAsia="Times New Roman" w:hAnsi="David" w:cs="David"/>
                <w:sz w:val="26"/>
                <w:szCs w:val="26"/>
                <w:rtl/>
              </w:rPr>
            </w:pPr>
          </w:p>
          <w:p w:rsidR="00AE6046" w:rsidRDefault="00AE6046" w:rsidP="007B28C7">
            <w:pPr>
              <w:spacing w:after="0" w:line="336" w:lineRule="auto"/>
              <w:jc w:val="both"/>
              <w:rPr>
                <w:rFonts w:ascii="David" w:eastAsia="Times New Roman" w:hAnsi="David" w:cs="David"/>
                <w:sz w:val="26"/>
                <w:szCs w:val="26"/>
                <w:rtl/>
              </w:rPr>
            </w:pPr>
            <w:r>
              <w:rPr>
                <w:rFonts w:ascii="David" w:eastAsia="Times New Roman" w:hAnsi="David" w:cs="David" w:hint="cs"/>
                <w:sz w:val="26"/>
                <w:szCs w:val="26"/>
                <w:rtl/>
              </w:rPr>
              <w:t>הסכם</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AE6046" w:rsidRDefault="00AE6046" w:rsidP="007B28C7">
            <w:pPr>
              <w:spacing w:after="0" w:line="336" w:lineRule="auto"/>
              <w:jc w:val="both"/>
              <w:rPr>
                <w:rFonts w:ascii="David" w:eastAsia="Times New Roman" w:hAnsi="David" w:cs="David"/>
                <w:sz w:val="26"/>
                <w:szCs w:val="26"/>
                <w:rtl/>
              </w:rPr>
            </w:pPr>
          </w:p>
          <w:p w:rsidR="00AE6046" w:rsidRDefault="00AE6046" w:rsidP="007B28C7">
            <w:pPr>
              <w:spacing w:after="0" w:line="336" w:lineRule="auto"/>
              <w:jc w:val="both"/>
              <w:rPr>
                <w:rFonts w:ascii="David" w:eastAsia="Times New Roman" w:hAnsi="David" w:cs="David"/>
                <w:sz w:val="26"/>
                <w:szCs w:val="26"/>
                <w:rtl/>
              </w:rPr>
            </w:pPr>
          </w:p>
          <w:p w:rsidR="00AE6046" w:rsidRDefault="00AE6046" w:rsidP="007B28C7">
            <w:pPr>
              <w:spacing w:after="0" w:line="336" w:lineRule="auto"/>
              <w:jc w:val="both"/>
              <w:rPr>
                <w:rFonts w:ascii="David" w:eastAsia="Times New Roman" w:hAnsi="David" w:cs="David"/>
                <w:sz w:val="26"/>
                <w:szCs w:val="26"/>
                <w:rtl/>
              </w:rPr>
            </w:pPr>
            <w:r>
              <w:rPr>
                <w:rFonts w:ascii="David" w:hAnsi="David" w:cs="David"/>
                <w:rtl/>
              </w:rPr>
              <w:t>נבקש להבהיר שהקבלן אינו אחראי לכל נזק שנגרם בגין פעילות ו/או רכישה שמבוצעת באמצעות השוברים ו/או התווים בבתי העסק שיכללו בשובר/תו, והאחריות על כך כאמור לעיל בסעיף חלה ארך ורק על בית העסק.</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Default="0064185C" w:rsidP="007B28C7">
            <w:pPr>
              <w:spacing w:after="0" w:line="240" w:lineRule="auto"/>
              <w:jc w:val="both"/>
              <w:rPr>
                <w:rFonts w:ascii="David" w:eastAsia="Times New Roman" w:hAnsi="David" w:cs="David"/>
                <w:sz w:val="24"/>
                <w:szCs w:val="24"/>
                <w:rtl/>
              </w:rPr>
            </w:pPr>
            <w:r w:rsidRPr="00B85D83">
              <w:rPr>
                <w:rFonts w:ascii="David" w:eastAsia="Times New Roman" w:hAnsi="David" w:cs="David" w:hint="cs"/>
                <w:sz w:val="24"/>
                <w:szCs w:val="24"/>
                <w:rtl/>
              </w:rPr>
              <w:t>אין שינוי בתנאי המכרז.</w:t>
            </w:r>
          </w:p>
        </w:tc>
      </w:tr>
      <w:tr w:rsidR="007B28C7"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Default="0064185C" w:rsidP="007B28C7">
            <w:pPr>
              <w:spacing w:after="0" w:line="240" w:lineRule="auto"/>
              <w:rPr>
                <w:rFonts w:ascii="David" w:eastAsia="Times New Roman" w:hAnsi="David" w:cs="David"/>
                <w:sz w:val="24"/>
                <w:szCs w:val="24"/>
                <w:rtl/>
              </w:rPr>
            </w:pPr>
            <w:r>
              <w:rPr>
                <w:rFonts w:ascii="David" w:eastAsia="Times New Roman" w:hAnsi="David" w:cs="David" w:hint="cs"/>
                <w:sz w:val="24"/>
                <w:szCs w:val="24"/>
                <w:rtl/>
              </w:rPr>
              <w:lastRenderedPageBreak/>
              <w:t>51</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rPr>
                <w:rFonts w:ascii="David" w:eastAsia="Times New Roman" w:hAnsi="David" w:cs="David"/>
                <w:sz w:val="26"/>
                <w:szCs w:val="26"/>
                <w:rtl/>
              </w:rPr>
            </w:pPr>
          </w:p>
          <w:p w:rsidR="00215D18" w:rsidRDefault="00215D18" w:rsidP="007B28C7">
            <w:pPr>
              <w:rPr>
                <w:rFonts w:ascii="David" w:eastAsia="Times New Roman" w:hAnsi="David" w:cs="David"/>
                <w:sz w:val="26"/>
                <w:szCs w:val="26"/>
                <w:rtl/>
              </w:rPr>
            </w:pPr>
          </w:p>
          <w:p w:rsidR="00215D18" w:rsidRDefault="00215D18" w:rsidP="007B28C7">
            <w:pPr>
              <w:rPr>
                <w:rFonts w:ascii="David" w:eastAsia="Times New Roman" w:hAnsi="David" w:cs="David"/>
                <w:sz w:val="26"/>
                <w:szCs w:val="26"/>
                <w:rtl/>
              </w:rPr>
            </w:pPr>
          </w:p>
          <w:p w:rsidR="00215D18" w:rsidRPr="002F0B97" w:rsidRDefault="00215D18" w:rsidP="00215D18">
            <w:pPr>
              <w:jc w:val="center"/>
              <w:rPr>
                <w:rFonts w:ascii="David" w:eastAsia="Times New Roman" w:hAnsi="David" w:cs="David"/>
                <w:sz w:val="26"/>
                <w:szCs w:val="26"/>
                <w:rtl/>
              </w:rPr>
            </w:pPr>
            <w:r>
              <w:rPr>
                <w:rFonts w:ascii="David" w:eastAsia="Times New Roman" w:hAnsi="David" w:cs="David" w:hint="cs"/>
                <w:sz w:val="26"/>
                <w:szCs w:val="26"/>
                <w:rtl/>
              </w:rPr>
              <w:t>7.3</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215D18" w:rsidRDefault="00215D18" w:rsidP="007B28C7">
            <w:pPr>
              <w:spacing w:after="0" w:line="336" w:lineRule="auto"/>
              <w:jc w:val="both"/>
              <w:rPr>
                <w:rFonts w:ascii="David" w:eastAsia="Times New Roman" w:hAnsi="David" w:cs="David"/>
                <w:sz w:val="26"/>
                <w:szCs w:val="26"/>
                <w:rtl/>
              </w:rPr>
            </w:pPr>
          </w:p>
          <w:p w:rsidR="00215D18" w:rsidRDefault="00215D18" w:rsidP="007B28C7">
            <w:pPr>
              <w:spacing w:after="0" w:line="336" w:lineRule="auto"/>
              <w:jc w:val="both"/>
              <w:rPr>
                <w:rFonts w:ascii="David" w:eastAsia="Times New Roman" w:hAnsi="David" w:cs="David"/>
                <w:sz w:val="26"/>
                <w:szCs w:val="26"/>
                <w:rtl/>
              </w:rPr>
            </w:pPr>
            <w:r>
              <w:rPr>
                <w:rtl/>
              </w:rPr>
              <w:t>7. תנאים מוקדמים להשתתפות במכרז(תנאי סף)</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215D18" w:rsidRDefault="00215D18" w:rsidP="007B28C7">
            <w:pPr>
              <w:spacing w:after="0" w:line="336" w:lineRule="auto"/>
              <w:jc w:val="both"/>
              <w:rPr>
                <w:rFonts w:ascii="David" w:eastAsia="Times New Roman" w:hAnsi="David" w:cs="David"/>
                <w:sz w:val="26"/>
                <w:szCs w:val="26"/>
                <w:rtl/>
              </w:rPr>
            </w:pPr>
          </w:p>
          <w:p w:rsidR="00215D18" w:rsidRDefault="00215D18" w:rsidP="007B28C7">
            <w:pPr>
              <w:spacing w:after="0" w:line="336" w:lineRule="auto"/>
              <w:jc w:val="both"/>
              <w:rPr>
                <w:rFonts w:ascii="David" w:eastAsia="Times New Roman" w:hAnsi="David" w:cs="David"/>
                <w:sz w:val="26"/>
                <w:szCs w:val="26"/>
                <w:rtl/>
              </w:rPr>
            </w:pPr>
            <w:r w:rsidRPr="00215D18">
              <w:rPr>
                <w:rFonts w:ascii="Arial" w:hAnsi="Arial" w:cs="Arial"/>
                <w:rtl/>
              </w:rPr>
              <w:t>קיים עלון החרגות של הרשתות המכבדות את התו, המתעדכן מעת לעת.</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Pr="0097691B" w:rsidRDefault="009B6D4F" w:rsidP="007B28C7">
            <w:pPr>
              <w:spacing w:after="0" w:line="240" w:lineRule="auto"/>
              <w:jc w:val="both"/>
              <w:rPr>
                <w:rFonts w:ascii="David" w:eastAsia="Times New Roman" w:hAnsi="David" w:cs="David"/>
                <w:sz w:val="24"/>
                <w:szCs w:val="24"/>
                <w:rtl/>
              </w:rPr>
            </w:pPr>
            <w:proofErr w:type="spellStart"/>
            <w:r>
              <w:rPr>
                <w:rFonts w:ascii="David" w:eastAsia="Times New Roman" w:hAnsi="David" w:cs="David" w:hint="cs"/>
                <w:sz w:val="24"/>
                <w:szCs w:val="24"/>
                <w:rtl/>
              </w:rPr>
              <w:t>הכל</w:t>
            </w:r>
            <w:proofErr w:type="spellEnd"/>
            <w:r>
              <w:rPr>
                <w:rFonts w:ascii="David" w:eastAsia="Times New Roman" w:hAnsi="David" w:cs="David" w:hint="cs"/>
                <w:sz w:val="24"/>
                <w:szCs w:val="24"/>
                <w:rtl/>
              </w:rPr>
              <w:t xml:space="preserve"> בהתאם להוראות הדין.</w:t>
            </w:r>
          </w:p>
        </w:tc>
      </w:tr>
      <w:tr w:rsidR="007B28C7" w:rsidRPr="00F349C8" w:rsidTr="007B28C7">
        <w:trPr>
          <w:trHeight w:val="2790"/>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tcPr>
          <w:p w:rsidR="007B28C7" w:rsidRDefault="0064185C" w:rsidP="007B28C7">
            <w:pPr>
              <w:spacing w:after="0" w:line="240" w:lineRule="auto"/>
              <w:rPr>
                <w:rFonts w:ascii="David" w:eastAsia="Times New Roman" w:hAnsi="David" w:cs="David"/>
                <w:sz w:val="24"/>
                <w:szCs w:val="24"/>
                <w:rtl/>
              </w:rPr>
            </w:pPr>
            <w:r>
              <w:rPr>
                <w:rFonts w:ascii="David" w:eastAsia="Times New Roman" w:hAnsi="David" w:cs="David" w:hint="cs"/>
                <w:sz w:val="24"/>
                <w:szCs w:val="24"/>
                <w:rtl/>
              </w:rPr>
              <w:t>52</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rPr>
                <w:rFonts w:ascii="David" w:eastAsia="Times New Roman" w:hAnsi="David" w:cs="David"/>
                <w:sz w:val="26"/>
                <w:szCs w:val="26"/>
                <w:rtl/>
              </w:rPr>
            </w:pPr>
          </w:p>
          <w:p w:rsidR="00215D18" w:rsidRDefault="00215D18" w:rsidP="007B28C7">
            <w:pPr>
              <w:rPr>
                <w:rFonts w:ascii="David" w:eastAsia="Times New Roman" w:hAnsi="David" w:cs="David"/>
                <w:sz w:val="26"/>
                <w:szCs w:val="26"/>
                <w:rtl/>
              </w:rPr>
            </w:pPr>
          </w:p>
          <w:p w:rsidR="00215D18" w:rsidRDefault="00215D18" w:rsidP="007B28C7">
            <w:pPr>
              <w:rPr>
                <w:rFonts w:ascii="David" w:eastAsia="Times New Roman" w:hAnsi="David" w:cs="David"/>
                <w:sz w:val="26"/>
                <w:szCs w:val="26"/>
                <w:rtl/>
              </w:rPr>
            </w:pPr>
          </w:p>
          <w:p w:rsidR="00215D18" w:rsidRPr="002F0B97" w:rsidRDefault="00215D18" w:rsidP="007B28C7">
            <w:pPr>
              <w:rPr>
                <w:rFonts w:ascii="David" w:eastAsia="Times New Roman" w:hAnsi="David" w:cs="David"/>
                <w:sz w:val="26"/>
                <w:szCs w:val="26"/>
                <w:rtl/>
              </w:rPr>
            </w:pPr>
            <w:r>
              <w:rPr>
                <w:rFonts w:ascii="David" w:eastAsia="Times New Roman" w:hAnsi="David" w:cs="David" w:hint="cs"/>
                <w:sz w:val="26"/>
                <w:szCs w:val="26"/>
                <w:rtl/>
              </w:rPr>
              <w:t>2.2</w:t>
            </w:r>
          </w:p>
        </w:tc>
        <w:tc>
          <w:tcPr>
            <w:tcW w:w="1317"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215D18" w:rsidRDefault="00215D18" w:rsidP="007B28C7">
            <w:pPr>
              <w:spacing w:after="0" w:line="336" w:lineRule="auto"/>
              <w:jc w:val="both"/>
              <w:rPr>
                <w:rFonts w:ascii="David" w:eastAsia="Times New Roman" w:hAnsi="David" w:cs="David"/>
                <w:sz w:val="26"/>
                <w:szCs w:val="26"/>
                <w:rtl/>
              </w:rPr>
            </w:pPr>
          </w:p>
          <w:p w:rsidR="00215D18" w:rsidRDefault="00215D18" w:rsidP="007B28C7">
            <w:pPr>
              <w:spacing w:after="0" w:line="336" w:lineRule="auto"/>
              <w:jc w:val="both"/>
              <w:rPr>
                <w:rFonts w:ascii="David" w:eastAsia="Times New Roman" w:hAnsi="David" w:cs="David"/>
                <w:sz w:val="26"/>
                <w:szCs w:val="26"/>
                <w:rtl/>
              </w:rPr>
            </w:pPr>
          </w:p>
          <w:p w:rsidR="00215D18" w:rsidRDefault="00215D18" w:rsidP="007B28C7">
            <w:pPr>
              <w:spacing w:after="0" w:line="336" w:lineRule="auto"/>
              <w:jc w:val="both"/>
              <w:rPr>
                <w:rFonts w:ascii="David" w:eastAsia="Times New Roman" w:hAnsi="David" w:cs="David"/>
                <w:sz w:val="26"/>
                <w:szCs w:val="26"/>
                <w:rtl/>
              </w:rPr>
            </w:pPr>
            <w:r>
              <w:rPr>
                <w:rtl/>
              </w:rPr>
              <w:t>2. מתכונת מתן השירותים</w:t>
            </w:r>
          </w:p>
        </w:tc>
        <w:tc>
          <w:tcPr>
            <w:tcW w:w="5169" w:type="dxa"/>
            <w:tcBorders>
              <w:top w:val="single" w:sz="4" w:space="0" w:color="auto"/>
              <w:left w:val="single" w:sz="4" w:space="0" w:color="auto"/>
              <w:bottom w:val="single" w:sz="4" w:space="0" w:color="auto"/>
              <w:right w:val="single" w:sz="4" w:space="0" w:color="auto"/>
            </w:tcBorders>
            <w:shd w:val="clear" w:color="auto" w:fill="auto"/>
          </w:tcPr>
          <w:p w:rsidR="007B28C7" w:rsidRDefault="007B28C7" w:rsidP="007B28C7">
            <w:pPr>
              <w:spacing w:after="0" w:line="336" w:lineRule="auto"/>
              <w:jc w:val="both"/>
              <w:rPr>
                <w:rFonts w:ascii="David" w:eastAsia="Times New Roman" w:hAnsi="David" w:cs="David"/>
                <w:sz w:val="26"/>
                <w:szCs w:val="26"/>
                <w:rtl/>
              </w:rPr>
            </w:pPr>
          </w:p>
          <w:p w:rsidR="00215D18" w:rsidRDefault="00215D18" w:rsidP="007B28C7">
            <w:pPr>
              <w:spacing w:after="0" w:line="336" w:lineRule="auto"/>
              <w:jc w:val="both"/>
              <w:rPr>
                <w:rFonts w:ascii="David" w:eastAsia="Times New Roman" w:hAnsi="David" w:cs="David"/>
                <w:sz w:val="26"/>
                <w:szCs w:val="26"/>
                <w:rtl/>
              </w:rPr>
            </w:pPr>
          </w:p>
          <w:p w:rsidR="00215D18" w:rsidRDefault="00215D18" w:rsidP="007B28C7">
            <w:pPr>
              <w:spacing w:after="0" w:line="336" w:lineRule="auto"/>
              <w:jc w:val="both"/>
              <w:rPr>
                <w:rFonts w:ascii="David" w:eastAsia="Times New Roman" w:hAnsi="David" w:cs="David"/>
                <w:sz w:val="26"/>
                <w:szCs w:val="26"/>
                <w:rtl/>
              </w:rPr>
            </w:pPr>
            <w:r>
              <w:rPr>
                <w:rtl/>
              </w:rPr>
              <w:t>ניסוח שגוי של הסעיף, נבקש תיקון, לא יתכן כי השווי הכולל של כלל התווים לא יעלה על 800 ש"ח</w:t>
            </w:r>
          </w:p>
        </w:tc>
        <w:tc>
          <w:tcPr>
            <w:tcW w:w="3872" w:type="dxa"/>
            <w:tcBorders>
              <w:top w:val="single" w:sz="4" w:space="0" w:color="auto"/>
              <w:left w:val="single" w:sz="4" w:space="0" w:color="auto"/>
              <w:bottom w:val="single" w:sz="4" w:space="0" w:color="auto"/>
              <w:right w:val="single" w:sz="4" w:space="0" w:color="auto"/>
            </w:tcBorders>
            <w:shd w:val="clear" w:color="auto" w:fill="auto"/>
            <w:vAlign w:val="center"/>
          </w:tcPr>
          <w:p w:rsidR="009B6D4F" w:rsidRPr="009B6D4F" w:rsidRDefault="009B6D4F" w:rsidP="007B28C7">
            <w:pPr>
              <w:spacing w:after="0" w:line="240" w:lineRule="auto"/>
              <w:jc w:val="both"/>
              <w:rPr>
                <w:rFonts w:ascii="David" w:eastAsia="Times New Roman" w:hAnsi="David" w:cs="David"/>
                <w:sz w:val="24"/>
                <w:szCs w:val="24"/>
                <w:rtl/>
              </w:rPr>
            </w:pPr>
            <w:r w:rsidRPr="009B6D4F">
              <w:rPr>
                <w:rFonts w:ascii="David" w:eastAsia="Times New Roman" w:hAnsi="David" w:cs="David" w:hint="cs"/>
                <w:sz w:val="24"/>
                <w:szCs w:val="24"/>
                <w:rtl/>
              </w:rPr>
              <w:t>ראה מענה לתשובה מספר 6 לעיל.</w:t>
            </w:r>
          </w:p>
          <w:p w:rsidR="00215D18" w:rsidRDefault="00215D18" w:rsidP="007B28C7">
            <w:pPr>
              <w:spacing w:after="0" w:line="240" w:lineRule="auto"/>
              <w:jc w:val="both"/>
              <w:rPr>
                <w:rFonts w:ascii="David" w:eastAsia="Times New Roman" w:hAnsi="David" w:cs="David"/>
                <w:sz w:val="24"/>
                <w:szCs w:val="24"/>
                <w:rtl/>
              </w:rPr>
            </w:pPr>
          </w:p>
        </w:tc>
      </w:tr>
    </w:tbl>
    <w:p w:rsidR="00B404F9" w:rsidRPr="0023736C" w:rsidRDefault="00B404F9" w:rsidP="00C14F4F">
      <w:pPr>
        <w:rPr>
          <w:rFonts w:ascii="David" w:hAnsi="David" w:cs="David"/>
          <w:sz w:val="24"/>
          <w:szCs w:val="24"/>
          <w:u w:val="single"/>
        </w:rPr>
      </w:pPr>
    </w:p>
    <w:sectPr w:rsidR="00B404F9" w:rsidRPr="0023736C" w:rsidSect="000A699E">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05EA" w:rsidRDefault="00FB05EA" w:rsidP="00B404F9">
      <w:pPr>
        <w:spacing w:after="0" w:line="240" w:lineRule="auto"/>
      </w:pPr>
      <w:r>
        <w:separator/>
      </w:r>
    </w:p>
  </w:endnote>
  <w:endnote w:type="continuationSeparator" w:id="0">
    <w:p w:rsidR="00FB05EA" w:rsidRDefault="00FB05EA" w:rsidP="00B404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05EA" w:rsidRDefault="00FB05EA" w:rsidP="00B404F9">
      <w:pPr>
        <w:spacing w:after="0" w:line="240" w:lineRule="auto"/>
      </w:pPr>
      <w:r>
        <w:separator/>
      </w:r>
    </w:p>
  </w:footnote>
  <w:footnote w:type="continuationSeparator" w:id="0">
    <w:p w:rsidR="00FB05EA" w:rsidRDefault="00FB05EA" w:rsidP="00B404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4C7D" w:rsidRDefault="004D4C7D" w:rsidP="004D4C7D">
    <w:pPr>
      <w:pStyle w:val="ad"/>
      <w:spacing w:line="360" w:lineRule="auto"/>
      <w:jc w:val="center"/>
      <w:rPr>
        <w:szCs w:val="40"/>
        <w:rtl/>
      </w:rPr>
    </w:pPr>
    <w:r>
      <w:rPr>
        <w:szCs w:val="40"/>
        <w:rtl/>
      </w:rPr>
      <w:t>מדינת ישראל</w:t>
    </w:r>
  </w:p>
  <w:p w:rsidR="004D4C7D" w:rsidRDefault="004D4C7D" w:rsidP="004D4C7D">
    <w:pPr>
      <w:pStyle w:val="ad"/>
      <w:spacing w:line="360" w:lineRule="auto"/>
      <w:jc w:val="center"/>
      <w:rPr>
        <w:rtl/>
      </w:rPr>
    </w:pPr>
    <w:r>
      <w:rPr>
        <w:szCs w:val="32"/>
        <w:rtl/>
      </w:rPr>
      <w:t xml:space="preserve">משרד האוצר </w:t>
    </w:r>
  </w:p>
  <w:p w:rsidR="00B404F9" w:rsidRDefault="00B404F9" w:rsidP="00B404F9">
    <w:pPr>
      <w:pStyle w:val="ad"/>
      <w:jc w:val="center"/>
      <w:rPr>
        <w:rtl/>
      </w:rPr>
    </w:pPr>
  </w:p>
  <w:p w:rsidR="00B404F9" w:rsidRDefault="00B404F9">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612F94"/>
    <w:multiLevelType w:val="hybridMultilevel"/>
    <w:tmpl w:val="0436E39A"/>
    <w:lvl w:ilvl="0" w:tplc="31980FB0">
      <w:start w:val="1"/>
      <w:numFmt w:val="decimal"/>
      <w:lvlText w:val="%1."/>
      <w:lvlJc w:val="left"/>
      <w:pPr>
        <w:ind w:left="387" w:hanging="360"/>
      </w:pPr>
      <w:rPr>
        <w:lang w:bidi="he-IL"/>
      </w:rPr>
    </w:lvl>
    <w:lvl w:ilvl="1" w:tplc="1BE0D848">
      <w:start w:val="1"/>
      <w:numFmt w:val="hebrew1"/>
      <w:lvlText w:val="%2."/>
      <w:lvlJc w:val="center"/>
      <w:pPr>
        <w:ind w:left="1107" w:hanging="360"/>
      </w:pPr>
      <w:rPr>
        <w:b w:val="0"/>
        <w:bCs w:val="0"/>
        <w:lang w:val="en-US"/>
      </w:rPr>
    </w:lvl>
    <w:lvl w:ilvl="2" w:tplc="8E48C98E">
      <w:start w:val="1"/>
      <w:numFmt w:val="lowerRoman"/>
      <w:lvlText w:val="%3."/>
      <w:lvlJc w:val="right"/>
      <w:pPr>
        <w:ind w:left="1827" w:hanging="180"/>
      </w:pPr>
    </w:lvl>
    <w:lvl w:ilvl="3" w:tplc="C986B9F4">
      <w:start w:val="1"/>
      <w:numFmt w:val="decimal"/>
      <w:lvlText w:val="%4."/>
      <w:lvlJc w:val="left"/>
      <w:pPr>
        <w:ind w:left="2547" w:hanging="360"/>
      </w:pPr>
    </w:lvl>
    <w:lvl w:ilvl="4" w:tplc="6ECE4454">
      <w:start w:val="1"/>
      <w:numFmt w:val="lowerLetter"/>
      <w:lvlText w:val="%5."/>
      <w:lvlJc w:val="left"/>
      <w:pPr>
        <w:ind w:left="3267" w:hanging="360"/>
      </w:pPr>
    </w:lvl>
    <w:lvl w:ilvl="5" w:tplc="A6081F4E">
      <w:start w:val="1"/>
      <w:numFmt w:val="lowerRoman"/>
      <w:lvlText w:val="%6."/>
      <w:lvlJc w:val="right"/>
      <w:pPr>
        <w:ind w:left="3987" w:hanging="180"/>
      </w:pPr>
    </w:lvl>
    <w:lvl w:ilvl="6" w:tplc="6AA6C714">
      <w:start w:val="1"/>
      <w:numFmt w:val="decimal"/>
      <w:lvlText w:val="%7."/>
      <w:lvlJc w:val="left"/>
      <w:pPr>
        <w:ind w:left="4707" w:hanging="360"/>
      </w:pPr>
    </w:lvl>
    <w:lvl w:ilvl="7" w:tplc="BE1E24B0">
      <w:start w:val="1"/>
      <w:numFmt w:val="lowerLetter"/>
      <w:lvlText w:val="%8."/>
      <w:lvlJc w:val="left"/>
      <w:pPr>
        <w:ind w:left="5427" w:hanging="360"/>
      </w:pPr>
    </w:lvl>
    <w:lvl w:ilvl="8" w:tplc="EABAA8E4">
      <w:start w:val="1"/>
      <w:numFmt w:val="lowerRoman"/>
      <w:lvlText w:val="%9."/>
      <w:lvlJc w:val="right"/>
      <w:pPr>
        <w:ind w:left="6147" w:hanging="180"/>
      </w:pPr>
    </w:lvl>
  </w:abstractNum>
  <w:abstractNum w:abstractNumId="1" w15:restartNumberingAfterBreak="0">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15:restartNumberingAfterBreak="0">
    <w:nsid w:val="395B2534"/>
    <w:multiLevelType w:val="hybridMultilevel"/>
    <w:tmpl w:val="E8EE9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D085108"/>
    <w:multiLevelType w:val="hybridMultilevel"/>
    <w:tmpl w:val="F33C0D1C"/>
    <w:lvl w:ilvl="0" w:tplc="04090013">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7C4119F4"/>
    <w:multiLevelType w:val="hybridMultilevel"/>
    <w:tmpl w:val="26C6BD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699E"/>
    <w:rsid w:val="00070899"/>
    <w:rsid w:val="00080CB9"/>
    <w:rsid w:val="00096AC2"/>
    <w:rsid w:val="000A699E"/>
    <w:rsid w:val="000B2B34"/>
    <w:rsid w:val="000B7DAD"/>
    <w:rsid w:val="000C21F4"/>
    <w:rsid w:val="000D6A58"/>
    <w:rsid w:val="000E6365"/>
    <w:rsid w:val="000E787A"/>
    <w:rsid w:val="000F5C20"/>
    <w:rsid w:val="00100656"/>
    <w:rsid w:val="001463CA"/>
    <w:rsid w:val="00174967"/>
    <w:rsid w:val="001857E7"/>
    <w:rsid w:val="0019268A"/>
    <w:rsid w:val="001A37DD"/>
    <w:rsid w:val="001A4189"/>
    <w:rsid w:val="001B6332"/>
    <w:rsid w:val="001B7854"/>
    <w:rsid w:val="001C1F35"/>
    <w:rsid w:val="001C4DB2"/>
    <w:rsid w:val="001D35DD"/>
    <w:rsid w:val="00215D18"/>
    <w:rsid w:val="00216490"/>
    <w:rsid w:val="0023736C"/>
    <w:rsid w:val="00242577"/>
    <w:rsid w:val="00257911"/>
    <w:rsid w:val="002D2958"/>
    <w:rsid w:val="002D4C8B"/>
    <w:rsid w:val="002D79F4"/>
    <w:rsid w:val="002E05F3"/>
    <w:rsid w:val="00312278"/>
    <w:rsid w:val="00345188"/>
    <w:rsid w:val="00347E26"/>
    <w:rsid w:val="0038676D"/>
    <w:rsid w:val="00397FA1"/>
    <w:rsid w:val="003A0B1F"/>
    <w:rsid w:val="003A6ABA"/>
    <w:rsid w:val="003F2E30"/>
    <w:rsid w:val="004218F1"/>
    <w:rsid w:val="0044255D"/>
    <w:rsid w:val="004432F2"/>
    <w:rsid w:val="00444F02"/>
    <w:rsid w:val="00485C92"/>
    <w:rsid w:val="00487803"/>
    <w:rsid w:val="00497ACF"/>
    <w:rsid w:val="00497FD8"/>
    <w:rsid w:val="004A4F3D"/>
    <w:rsid w:val="004C2328"/>
    <w:rsid w:val="004C7DDB"/>
    <w:rsid w:val="004D4C7D"/>
    <w:rsid w:val="004F1394"/>
    <w:rsid w:val="004F7900"/>
    <w:rsid w:val="00523B54"/>
    <w:rsid w:val="00567128"/>
    <w:rsid w:val="005F1695"/>
    <w:rsid w:val="005F2F03"/>
    <w:rsid w:val="005F5A07"/>
    <w:rsid w:val="00603324"/>
    <w:rsid w:val="0064185C"/>
    <w:rsid w:val="006C1CDD"/>
    <w:rsid w:val="006D394A"/>
    <w:rsid w:val="00713349"/>
    <w:rsid w:val="0071389A"/>
    <w:rsid w:val="00720507"/>
    <w:rsid w:val="00721826"/>
    <w:rsid w:val="007268DF"/>
    <w:rsid w:val="007538DA"/>
    <w:rsid w:val="00767F08"/>
    <w:rsid w:val="007837E3"/>
    <w:rsid w:val="00796A0A"/>
    <w:rsid w:val="007B28C7"/>
    <w:rsid w:val="007B74F8"/>
    <w:rsid w:val="007C1D1F"/>
    <w:rsid w:val="007D5705"/>
    <w:rsid w:val="007E00A3"/>
    <w:rsid w:val="007E7417"/>
    <w:rsid w:val="00805CDF"/>
    <w:rsid w:val="008441D0"/>
    <w:rsid w:val="008514EC"/>
    <w:rsid w:val="00863149"/>
    <w:rsid w:val="00872F78"/>
    <w:rsid w:val="00874A55"/>
    <w:rsid w:val="008B011C"/>
    <w:rsid w:val="008B1DEC"/>
    <w:rsid w:val="008B5695"/>
    <w:rsid w:val="008E562A"/>
    <w:rsid w:val="00904068"/>
    <w:rsid w:val="00912BF2"/>
    <w:rsid w:val="00953947"/>
    <w:rsid w:val="009561FC"/>
    <w:rsid w:val="009669BD"/>
    <w:rsid w:val="00971F32"/>
    <w:rsid w:val="00972858"/>
    <w:rsid w:val="0097691B"/>
    <w:rsid w:val="009913BF"/>
    <w:rsid w:val="0099317C"/>
    <w:rsid w:val="009A0145"/>
    <w:rsid w:val="009B6D4F"/>
    <w:rsid w:val="009C0FA3"/>
    <w:rsid w:val="009C578C"/>
    <w:rsid w:val="009D1612"/>
    <w:rsid w:val="00A06727"/>
    <w:rsid w:val="00A65F0E"/>
    <w:rsid w:val="00AC1797"/>
    <w:rsid w:val="00AC50FC"/>
    <w:rsid w:val="00AD5AD8"/>
    <w:rsid w:val="00AE6046"/>
    <w:rsid w:val="00AE6ADB"/>
    <w:rsid w:val="00B2339C"/>
    <w:rsid w:val="00B23514"/>
    <w:rsid w:val="00B34BCC"/>
    <w:rsid w:val="00B404F9"/>
    <w:rsid w:val="00B63A04"/>
    <w:rsid w:val="00B829B0"/>
    <w:rsid w:val="00B85D83"/>
    <w:rsid w:val="00B91387"/>
    <w:rsid w:val="00BB5E68"/>
    <w:rsid w:val="00C14F4F"/>
    <w:rsid w:val="00C15977"/>
    <w:rsid w:val="00C44DE0"/>
    <w:rsid w:val="00C639CE"/>
    <w:rsid w:val="00CD42F3"/>
    <w:rsid w:val="00CE0A90"/>
    <w:rsid w:val="00CE79A1"/>
    <w:rsid w:val="00CF737F"/>
    <w:rsid w:val="00D46394"/>
    <w:rsid w:val="00D53AF8"/>
    <w:rsid w:val="00D703F8"/>
    <w:rsid w:val="00D94186"/>
    <w:rsid w:val="00DC2526"/>
    <w:rsid w:val="00DC4F71"/>
    <w:rsid w:val="00DC636D"/>
    <w:rsid w:val="00DE2ED1"/>
    <w:rsid w:val="00E31F84"/>
    <w:rsid w:val="00E33327"/>
    <w:rsid w:val="00E637CE"/>
    <w:rsid w:val="00E971D6"/>
    <w:rsid w:val="00EC2884"/>
    <w:rsid w:val="00F349C8"/>
    <w:rsid w:val="00F36B43"/>
    <w:rsid w:val="00F4772A"/>
    <w:rsid w:val="00F47DFD"/>
    <w:rsid w:val="00FB05EA"/>
    <w:rsid w:val="00FB5911"/>
    <w:rsid w:val="00FC716D"/>
    <w:rsid w:val="00FD05F6"/>
    <w:rsid w:val="00FE6F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1FC161"/>
  <w15:chartTrackingRefBased/>
  <w15:docId w15:val="{746ECD99-DE31-4FA5-B773-3F67AA1F5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Revision"/>
    <w:hidden/>
    <w:uiPriority w:val="99"/>
    <w:semiHidden/>
    <w:rsid w:val="000A699E"/>
    <w:pPr>
      <w:spacing w:after="0" w:line="240" w:lineRule="auto"/>
    </w:pPr>
  </w:style>
  <w:style w:type="paragraph" w:styleId="a4">
    <w:name w:val="List Paragraph"/>
    <w:aliases w:val="LP1,פיסקת bullets,lp1,Bullet List,FooterText,numbered,Paragraphe de liste1"/>
    <w:basedOn w:val="a"/>
    <w:link w:val="a5"/>
    <w:uiPriority w:val="34"/>
    <w:qFormat/>
    <w:rsid w:val="00080CB9"/>
    <w:pPr>
      <w:ind w:left="720"/>
      <w:contextualSpacing/>
    </w:pPr>
  </w:style>
  <w:style w:type="paragraph" w:styleId="a6">
    <w:name w:val="annotation text"/>
    <w:basedOn w:val="a"/>
    <w:link w:val="a7"/>
    <w:uiPriority w:val="99"/>
    <w:semiHidden/>
    <w:unhideWhenUsed/>
    <w:rsid w:val="001463CA"/>
    <w:pPr>
      <w:spacing w:after="200" w:line="240" w:lineRule="auto"/>
    </w:pPr>
    <w:rPr>
      <w:rFonts w:ascii="Calibri" w:eastAsia="Calibri" w:hAnsi="Calibri" w:cs="Arial"/>
      <w:sz w:val="20"/>
      <w:szCs w:val="20"/>
    </w:rPr>
  </w:style>
  <w:style w:type="character" w:customStyle="1" w:styleId="a7">
    <w:name w:val="טקסט הערה תו"/>
    <w:basedOn w:val="a0"/>
    <w:link w:val="a6"/>
    <w:uiPriority w:val="99"/>
    <w:semiHidden/>
    <w:rsid w:val="001463CA"/>
    <w:rPr>
      <w:rFonts w:ascii="Calibri" w:eastAsia="Calibri" w:hAnsi="Calibri" w:cs="Arial"/>
      <w:sz w:val="20"/>
      <w:szCs w:val="20"/>
    </w:rPr>
  </w:style>
  <w:style w:type="character" w:customStyle="1" w:styleId="a5">
    <w:name w:val="פיסקת רשימה תו"/>
    <w:aliases w:val="LP1 תו,פיסקת bullets תו,lp1 תו,Bullet List תו,FooterText תו,numbered תו,Paragraphe de liste1 תו"/>
    <w:link w:val="a4"/>
    <w:uiPriority w:val="34"/>
    <w:locked/>
    <w:rsid w:val="001463CA"/>
  </w:style>
  <w:style w:type="character" w:styleId="a8">
    <w:name w:val="annotation reference"/>
    <w:basedOn w:val="a0"/>
    <w:uiPriority w:val="99"/>
    <w:semiHidden/>
    <w:unhideWhenUsed/>
    <w:rsid w:val="001463CA"/>
    <w:rPr>
      <w:sz w:val="16"/>
      <w:szCs w:val="16"/>
    </w:rPr>
  </w:style>
  <w:style w:type="paragraph" w:styleId="a9">
    <w:name w:val="Balloon Text"/>
    <w:basedOn w:val="a"/>
    <w:link w:val="aa"/>
    <w:uiPriority w:val="99"/>
    <w:semiHidden/>
    <w:unhideWhenUsed/>
    <w:rsid w:val="00B63A04"/>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B63A04"/>
    <w:rPr>
      <w:rFonts w:ascii="Tahoma" w:hAnsi="Tahoma" w:cs="Tahoma"/>
      <w:sz w:val="18"/>
      <w:szCs w:val="18"/>
    </w:rPr>
  </w:style>
  <w:style w:type="paragraph" w:styleId="ab">
    <w:name w:val="annotation subject"/>
    <w:basedOn w:val="a6"/>
    <w:next w:val="a6"/>
    <w:link w:val="ac"/>
    <w:uiPriority w:val="99"/>
    <w:semiHidden/>
    <w:unhideWhenUsed/>
    <w:rsid w:val="00B63A04"/>
    <w:pPr>
      <w:spacing w:after="160"/>
    </w:pPr>
    <w:rPr>
      <w:rFonts w:asciiTheme="minorHAnsi" w:eastAsiaTheme="minorHAnsi" w:hAnsiTheme="minorHAnsi" w:cstheme="minorBidi"/>
      <w:b/>
      <w:bCs/>
    </w:rPr>
  </w:style>
  <w:style w:type="character" w:customStyle="1" w:styleId="ac">
    <w:name w:val="נושא הערה תו"/>
    <w:basedOn w:val="a7"/>
    <w:link w:val="ab"/>
    <w:uiPriority w:val="99"/>
    <w:semiHidden/>
    <w:rsid w:val="00B63A04"/>
    <w:rPr>
      <w:rFonts w:ascii="Calibri" w:eastAsia="Calibri" w:hAnsi="Calibri" w:cs="Arial"/>
      <w:b/>
      <w:bCs/>
      <w:sz w:val="20"/>
      <w:szCs w:val="20"/>
    </w:rPr>
  </w:style>
  <w:style w:type="paragraph" w:styleId="ad">
    <w:name w:val="header"/>
    <w:aliases w:val="כותרת ראשית"/>
    <w:basedOn w:val="a"/>
    <w:link w:val="ae"/>
    <w:unhideWhenUsed/>
    <w:rsid w:val="00B404F9"/>
    <w:pPr>
      <w:tabs>
        <w:tab w:val="center" w:pos="4153"/>
        <w:tab w:val="right" w:pos="8306"/>
      </w:tabs>
      <w:spacing w:after="0" w:line="240" w:lineRule="auto"/>
    </w:pPr>
  </w:style>
  <w:style w:type="character" w:customStyle="1" w:styleId="ae">
    <w:name w:val="כותרת עליונה תו"/>
    <w:aliases w:val="כותרת ראשית תו"/>
    <w:basedOn w:val="a0"/>
    <w:link w:val="ad"/>
    <w:uiPriority w:val="99"/>
    <w:rsid w:val="00B404F9"/>
  </w:style>
  <w:style w:type="paragraph" w:styleId="af">
    <w:name w:val="footer"/>
    <w:basedOn w:val="a"/>
    <w:link w:val="af0"/>
    <w:uiPriority w:val="99"/>
    <w:unhideWhenUsed/>
    <w:rsid w:val="00B404F9"/>
    <w:pPr>
      <w:tabs>
        <w:tab w:val="center" w:pos="4153"/>
        <w:tab w:val="right" w:pos="8306"/>
      </w:tabs>
      <w:spacing w:after="0" w:line="240" w:lineRule="auto"/>
    </w:pPr>
  </w:style>
  <w:style w:type="character" w:customStyle="1" w:styleId="af0">
    <w:name w:val="כותרת תחתונה תו"/>
    <w:basedOn w:val="a0"/>
    <w:link w:val="af"/>
    <w:uiPriority w:val="99"/>
    <w:rsid w:val="00B404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0839">
      <w:bodyDiv w:val="1"/>
      <w:marLeft w:val="0"/>
      <w:marRight w:val="0"/>
      <w:marTop w:val="0"/>
      <w:marBottom w:val="0"/>
      <w:divBdr>
        <w:top w:val="none" w:sz="0" w:space="0" w:color="auto"/>
        <w:left w:val="none" w:sz="0" w:space="0" w:color="auto"/>
        <w:bottom w:val="none" w:sz="0" w:space="0" w:color="auto"/>
        <w:right w:val="none" w:sz="0" w:space="0" w:color="auto"/>
      </w:divBdr>
    </w:div>
    <w:div w:id="187718551">
      <w:bodyDiv w:val="1"/>
      <w:marLeft w:val="0"/>
      <w:marRight w:val="0"/>
      <w:marTop w:val="0"/>
      <w:marBottom w:val="0"/>
      <w:divBdr>
        <w:top w:val="none" w:sz="0" w:space="0" w:color="auto"/>
        <w:left w:val="none" w:sz="0" w:space="0" w:color="auto"/>
        <w:bottom w:val="none" w:sz="0" w:space="0" w:color="auto"/>
        <w:right w:val="none" w:sz="0" w:space="0" w:color="auto"/>
      </w:divBdr>
    </w:div>
    <w:div w:id="673731240">
      <w:bodyDiv w:val="1"/>
      <w:marLeft w:val="0"/>
      <w:marRight w:val="0"/>
      <w:marTop w:val="0"/>
      <w:marBottom w:val="0"/>
      <w:divBdr>
        <w:top w:val="none" w:sz="0" w:space="0" w:color="auto"/>
        <w:left w:val="none" w:sz="0" w:space="0" w:color="auto"/>
        <w:bottom w:val="none" w:sz="0" w:space="0" w:color="auto"/>
        <w:right w:val="none" w:sz="0" w:space="0" w:color="auto"/>
      </w:divBdr>
    </w:div>
    <w:div w:id="1199199628">
      <w:bodyDiv w:val="1"/>
      <w:marLeft w:val="0"/>
      <w:marRight w:val="0"/>
      <w:marTop w:val="0"/>
      <w:marBottom w:val="0"/>
      <w:divBdr>
        <w:top w:val="none" w:sz="0" w:space="0" w:color="auto"/>
        <w:left w:val="none" w:sz="0" w:space="0" w:color="auto"/>
        <w:bottom w:val="none" w:sz="0" w:space="0" w:color="auto"/>
        <w:right w:val="none" w:sz="0" w:space="0" w:color="auto"/>
      </w:divBdr>
    </w:div>
    <w:div w:id="1535120024">
      <w:bodyDiv w:val="1"/>
      <w:marLeft w:val="0"/>
      <w:marRight w:val="0"/>
      <w:marTop w:val="0"/>
      <w:marBottom w:val="0"/>
      <w:divBdr>
        <w:top w:val="none" w:sz="0" w:space="0" w:color="auto"/>
        <w:left w:val="none" w:sz="0" w:space="0" w:color="auto"/>
        <w:bottom w:val="none" w:sz="0" w:space="0" w:color="auto"/>
        <w:right w:val="none" w:sz="0" w:space="0" w:color="auto"/>
      </w:divBdr>
    </w:div>
    <w:div w:id="1538856078">
      <w:bodyDiv w:val="1"/>
      <w:marLeft w:val="0"/>
      <w:marRight w:val="0"/>
      <w:marTop w:val="0"/>
      <w:marBottom w:val="0"/>
      <w:divBdr>
        <w:top w:val="none" w:sz="0" w:space="0" w:color="auto"/>
        <w:left w:val="none" w:sz="0" w:space="0" w:color="auto"/>
        <w:bottom w:val="none" w:sz="0" w:space="0" w:color="auto"/>
        <w:right w:val="none" w:sz="0" w:space="0" w:color="auto"/>
      </w:divBdr>
    </w:div>
    <w:div w:id="1547644938">
      <w:bodyDiv w:val="1"/>
      <w:marLeft w:val="0"/>
      <w:marRight w:val="0"/>
      <w:marTop w:val="0"/>
      <w:marBottom w:val="0"/>
      <w:divBdr>
        <w:top w:val="none" w:sz="0" w:space="0" w:color="auto"/>
        <w:left w:val="none" w:sz="0" w:space="0" w:color="auto"/>
        <w:bottom w:val="none" w:sz="0" w:space="0" w:color="auto"/>
        <w:right w:val="none" w:sz="0" w:space="0" w:color="auto"/>
      </w:divBdr>
    </w:div>
    <w:div w:id="1913199263">
      <w:bodyDiv w:val="1"/>
      <w:marLeft w:val="0"/>
      <w:marRight w:val="0"/>
      <w:marTop w:val="0"/>
      <w:marBottom w:val="0"/>
      <w:divBdr>
        <w:top w:val="none" w:sz="0" w:space="0" w:color="auto"/>
        <w:left w:val="none" w:sz="0" w:space="0" w:color="auto"/>
        <w:bottom w:val="none" w:sz="0" w:space="0" w:color="auto"/>
        <w:right w:val="none" w:sz="0" w:space="0" w:color="auto"/>
      </w:divBdr>
    </w:div>
    <w:div w:id="2146123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B03499-B3A4-4C05-951A-67A3B56C72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1900</Words>
  <Characters>9501</Characters>
  <Application>Microsoft Office Word</Application>
  <DocSecurity>0</DocSecurity>
  <Lines>79</Lines>
  <Paragraphs>22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מקס טודר</dc:creator>
  <cp:keywords/>
  <dc:description/>
  <cp:lastModifiedBy>תמר יצחק</cp:lastModifiedBy>
  <cp:revision>14</cp:revision>
  <dcterms:created xsi:type="dcterms:W3CDTF">2023-09-27T05:43:00Z</dcterms:created>
  <dcterms:modified xsi:type="dcterms:W3CDTF">2023-09-27T06:04:00Z</dcterms:modified>
</cp:coreProperties>
</file>